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3600"/>
      </w:tblGrid>
      <w:tr w:rsidR="00423F28" w14:paraId="21E8A612" w14:textId="77777777" w:rsidTr="00A054E9">
        <w:trPr>
          <w:trHeight w:hRule="exact" w:val="14400"/>
          <w:jc w:val="center"/>
        </w:trPr>
        <w:tc>
          <w:tcPr>
            <w:tcW w:w="7200" w:type="dxa"/>
          </w:tcPr>
          <w:p w14:paraId="70DDD2D4" w14:textId="77777777" w:rsidR="003A4A4A" w:rsidRDefault="00C467AD" w:rsidP="00C467AD">
            <w:r>
              <w:rPr>
                <w:noProof/>
              </w:rPr>
              <w:drawing>
                <wp:inline distT="0" distB="0" distL="0" distR="0" wp14:anchorId="75244D92" wp14:editId="0CC0CEDB">
                  <wp:extent cx="3095625" cy="639189"/>
                  <wp:effectExtent l="0" t="0" r="0" b="8890"/>
                  <wp:docPr id="1938186901" name="Picture 2" descr="A close-up of a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186901" name="Picture 2" descr="A close-up of a person&#10;&#10;Description automatically generated with low confidenc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907" cy="64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4A4A">
              <w:rPr>
                <w:noProof/>
                <w:lang w:eastAsia="en-US"/>
              </w:rPr>
              <w:drawing>
                <wp:inline distT="0" distB="0" distL="0" distR="0" wp14:anchorId="5BCC61ED" wp14:editId="4AD5AE0B">
                  <wp:extent cx="4572000" cy="3048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color w:val="000000" w:themeColor="text1"/>
                <w:sz w:val="72"/>
                <w:szCs w:val="72"/>
              </w:rPr>
              <w:alias w:val="Enter event title:"/>
              <w:tag w:val="Enter event title:"/>
              <w:id w:val="16356312"/>
              <w:placeholder>
                <w:docPart w:val="F12977C7544341458BDD1CDFC09C4656"/>
              </w:placeholder>
              <w15:appearance w15:val="hidden"/>
              <w:text/>
            </w:sdtPr>
            <w:sdtEndPr/>
            <w:sdtContent>
              <w:p w14:paraId="08EE137E" w14:textId="04DA0329" w:rsidR="003A4A4A" w:rsidRPr="00D31774" w:rsidRDefault="00080661" w:rsidP="00D31774">
                <w:pPr>
                  <w:pStyle w:val="Title"/>
                  <w:rPr>
                    <w:sz w:val="72"/>
                    <w:szCs w:val="72"/>
                  </w:rPr>
                </w:pPr>
                <w:r>
                  <w:rPr>
                    <w:color w:val="000000" w:themeColor="text1"/>
                    <w:sz w:val="72"/>
                    <w:szCs w:val="72"/>
                  </w:rPr>
                  <w:t>Performance Supplements</w:t>
                </w:r>
              </w:p>
            </w:sdtContent>
          </w:sdt>
          <w:p w14:paraId="3F96F8B3" w14:textId="77777777" w:rsidR="00116790" w:rsidRDefault="00116790" w:rsidP="00C467AD">
            <w:pPr>
              <w:pStyle w:val="Heading1"/>
              <w:spacing w:before="0" w:after="0"/>
              <w:rPr>
                <w:color w:val="000000" w:themeColor="text1"/>
              </w:rPr>
            </w:pPr>
          </w:p>
          <w:p w14:paraId="306E81A5" w14:textId="4F81BF5B" w:rsidR="00C467AD" w:rsidRDefault="00C467AD" w:rsidP="00C467AD">
            <w:pPr>
              <w:pStyle w:val="Heading1"/>
              <w:spacing w:before="0" w:after="0"/>
              <w:rPr>
                <w:color w:val="000000" w:themeColor="text1"/>
              </w:rPr>
            </w:pPr>
            <w:r w:rsidRPr="00C467AD">
              <w:rPr>
                <w:color w:val="000000" w:themeColor="text1"/>
              </w:rPr>
              <w:t>Learning Objectives</w:t>
            </w:r>
          </w:p>
          <w:p w14:paraId="0BE8C11B" w14:textId="77777777" w:rsidR="00116790" w:rsidRPr="00116790" w:rsidRDefault="00E9373F" w:rsidP="00E9373F">
            <w:pPr>
              <w:spacing w:after="0" w:line="240" w:lineRule="auto"/>
              <w:rPr>
                <w:rFonts w:eastAsia="Calibri" w:cstheme="minorHAnsi"/>
                <w:color w:val="auto"/>
                <w:kern w:val="2"/>
                <w:lang w:eastAsia="en-US"/>
                <w14:ligatures w14:val="standardContextual"/>
              </w:rPr>
            </w:pPr>
            <w:r w:rsidRPr="00E9373F">
              <w:rPr>
                <w:rFonts w:ascii="Calibri" w:eastAsia="Calibri" w:hAnsi="Calibri" w:cs="Times New Roman"/>
                <w:color w:val="auto"/>
                <w:kern w:val="2"/>
                <w:lang w:eastAsia="en-US"/>
                <w14:ligatures w14:val="standardContextual"/>
              </w:rPr>
              <w:t xml:space="preserve">1. </w:t>
            </w:r>
            <w:r w:rsidR="00116790" w:rsidRPr="00116790">
              <w:rPr>
                <w:rFonts w:eastAsia="Times New Roman" w:cstheme="minorHAnsi"/>
                <w:color w:val="000000"/>
              </w:rPr>
              <w:t>Defining Supplement Effectiveness and Efficacy</w:t>
            </w:r>
            <w:r w:rsidR="00116790" w:rsidRPr="00116790">
              <w:rPr>
                <w:rFonts w:eastAsia="Calibri" w:cstheme="minorHAnsi"/>
                <w:color w:val="auto"/>
                <w:kern w:val="2"/>
                <w:lang w:eastAsia="en-US"/>
                <w14:ligatures w14:val="standardContextual"/>
              </w:rPr>
              <w:t xml:space="preserve"> </w:t>
            </w:r>
          </w:p>
          <w:p w14:paraId="65DD2340" w14:textId="18804521" w:rsidR="00E9373F" w:rsidRPr="00116790" w:rsidRDefault="00E9373F" w:rsidP="00E9373F">
            <w:pPr>
              <w:spacing w:after="0" w:line="240" w:lineRule="auto"/>
              <w:rPr>
                <w:rFonts w:eastAsia="Calibri" w:cstheme="minorHAnsi"/>
                <w:color w:val="auto"/>
                <w:kern w:val="2"/>
                <w:lang w:eastAsia="en-US"/>
                <w14:ligatures w14:val="standardContextual"/>
              </w:rPr>
            </w:pPr>
            <w:r w:rsidRPr="00116790">
              <w:rPr>
                <w:rFonts w:eastAsia="Calibri" w:cstheme="minorHAnsi"/>
                <w:color w:val="auto"/>
                <w:kern w:val="2"/>
                <w:lang w:eastAsia="en-US"/>
                <w14:ligatures w14:val="standardContextual"/>
              </w:rPr>
              <w:t xml:space="preserve">2. </w:t>
            </w:r>
            <w:r w:rsidR="00116790" w:rsidRPr="00116790">
              <w:rPr>
                <w:rFonts w:eastAsia="Times New Roman" w:cstheme="minorHAnsi"/>
                <w:color w:val="000000"/>
              </w:rPr>
              <w:t>Grasping the Regulatory Landscape</w:t>
            </w:r>
          </w:p>
          <w:p w14:paraId="5B805F7F" w14:textId="77777777" w:rsidR="00116790" w:rsidRDefault="00E9373F" w:rsidP="00765EF3">
            <w:pPr>
              <w:pStyle w:val="Heading1"/>
              <w:spacing w:before="0" w:after="0"/>
              <w:rPr>
                <w:rFonts w:eastAsia="Calibri" w:cstheme="minorHAnsi"/>
                <w:b w:val="0"/>
                <w:bCs w:val="0"/>
                <w:color w:val="auto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116790">
              <w:rPr>
                <w:rFonts w:eastAsia="Calibri" w:cstheme="minorHAnsi"/>
                <w:b w:val="0"/>
                <w:bCs w:val="0"/>
                <w:color w:val="auto"/>
                <w:kern w:val="2"/>
                <w:sz w:val="24"/>
                <w:szCs w:val="24"/>
                <w:lang w:eastAsia="en-US"/>
                <w14:ligatures w14:val="standardContextual"/>
              </w:rPr>
              <w:t>3.</w:t>
            </w:r>
            <w:r w:rsidRPr="00116790">
              <w:rPr>
                <w:rFonts w:eastAsia="Calibri" w:cstheme="minorHAnsi"/>
                <w:color w:val="auto"/>
                <w:kern w:val="2"/>
                <w:lang w:eastAsia="en-US"/>
                <w14:ligatures w14:val="standardContextual"/>
              </w:rPr>
              <w:t xml:space="preserve"> </w:t>
            </w:r>
            <w:r w:rsidR="00116790" w:rsidRPr="00116790">
              <w:rPr>
                <w:rFonts w:eastAsia="Calibri" w:cstheme="minorHAnsi"/>
                <w:b w:val="0"/>
                <w:bCs w:val="0"/>
                <w:color w:val="auto"/>
                <w:kern w:val="2"/>
                <w:sz w:val="24"/>
                <w:szCs w:val="24"/>
                <w:lang w:eastAsia="en-US"/>
                <w14:ligatures w14:val="standardContextual"/>
              </w:rPr>
              <w:t>Evaluating Supplement Safety</w:t>
            </w:r>
            <w:r w:rsidR="00116790" w:rsidRPr="00116790">
              <w:rPr>
                <w:rFonts w:eastAsia="Calibri" w:cstheme="minorHAnsi"/>
                <w:b w:val="0"/>
                <w:bCs w:val="0"/>
                <w:color w:val="auto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</w:p>
          <w:p w14:paraId="60FBA61A" w14:textId="77777777" w:rsidR="00116790" w:rsidRPr="00116790" w:rsidRDefault="00116790" w:rsidP="00116790">
            <w:pPr>
              <w:rPr>
                <w:lang w:eastAsia="en-US"/>
              </w:rPr>
            </w:pPr>
          </w:p>
          <w:p w14:paraId="23C21184" w14:textId="64CE5ADB" w:rsidR="00C467AD" w:rsidRPr="00C467AD" w:rsidRDefault="00C467AD" w:rsidP="00765EF3">
            <w:pPr>
              <w:pStyle w:val="Heading1"/>
              <w:spacing w:before="0" w:after="0"/>
              <w:rPr>
                <w:color w:val="000000" w:themeColor="text1"/>
              </w:rPr>
            </w:pPr>
            <w:r w:rsidRPr="00C467AD">
              <w:rPr>
                <w:color w:val="000000" w:themeColor="text1"/>
              </w:rPr>
              <w:t>Schedule and Format</w:t>
            </w:r>
          </w:p>
          <w:p w14:paraId="6726CD97" w14:textId="73C8E95A" w:rsidR="00840F65" w:rsidRDefault="00C467AD" w:rsidP="00840F6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Wednesday, </w:t>
            </w:r>
            <w:r w:rsidR="00080661">
              <w:rPr>
                <w:color w:val="000000" w:themeColor="text1"/>
              </w:rPr>
              <w:t>Octo</w:t>
            </w:r>
            <w:r w:rsidR="00840F65">
              <w:rPr>
                <w:color w:val="000000" w:themeColor="text1"/>
              </w:rPr>
              <w:t xml:space="preserve">ber </w:t>
            </w:r>
            <w:r w:rsidR="00E9373F">
              <w:rPr>
                <w:color w:val="000000" w:themeColor="text1"/>
              </w:rPr>
              <w:t>2</w:t>
            </w:r>
            <w:r w:rsidR="00080661">
              <w:rPr>
                <w:color w:val="000000" w:themeColor="text1"/>
              </w:rPr>
              <w:t>5</w:t>
            </w:r>
            <w:r w:rsidR="00840F65">
              <w:rPr>
                <w:color w:val="000000" w:themeColor="text1"/>
              </w:rPr>
              <w:t>, 2023; 12-1pm</w:t>
            </w:r>
          </w:p>
          <w:p w14:paraId="37D2625D" w14:textId="77777777" w:rsidR="00116790" w:rsidRPr="00116790" w:rsidRDefault="00116790" w:rsidP="00116790">
            <w:pPr>
              <w:spacing w:after="0" w:line="240" w:lineRule="auto"/>
              <w:rPr>
                <w:color w:val="000000" w:themeColor="text1"/>
              </w:rPr>
            </w:pPr>
          </w:p>
          <w:p w14:paraId="56AA157C" w14:textId="77777777" w:rsidR="000836AB" w:rsidRPr="000836AB" w:rsidRDefault="000836AB" w:rsidP="000836AB">
            <w:pPr>
              <w:spacing w:after="0" w:line="24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836AB">
              <w:rPr>
                <w:b/>
                <w:bCs/>
                <w:color w:val="000000" w:themeColor="text1"/>
                <w:sz w:val="28"/>
                <w:szCs w:val="28"/>
              </w:rPr>
              <w:t>Cancellation/Refund Policy</w:t>
            </w:r>
          </w:p>
          <w:p w14:paraId="48D00778" w14:textId="69EAC327" w:rsidR="00C467AD" w:rsidRPr="00116790" w:rsidRDefault="000836AB" w:rsidP="00765EF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None. </w:t>
            </w:r>
            <w:r w:rsidR="00840F65">
              <w:rPr>
                <w:color w:val="000000" w:themeColor="text1"/>
              </w:rPr>
              <w:t>No pa</w:t>
            </w:r>
            <w:r w:rsidR="00C467AD" w:rsidRPr="00C467AD">
              <w:rPr>
                <w:color w:val="000000" w:themeColor="text1"/>
              </w:rPr>
              <w:t>yments necessary.</w:t>
            </w:r>
          </w:p>
          <w:p w14:paraId="6FBB6454" w14:textId="31917574" w:rsidR="00C467AD" w:rsidRDefault="00C467AD" w:rsidP="003A4A4A"/>
          <w:p w14:paraId="0304CD46" w14:textId="234FDBA3" w:rsidR="003A4A4A" w:rsidRDefault="00116790" w:rsidP="00067228">
            <w:pPr>
              <w:pStyle w:val="Logo"/>
            </w:pPr>
            <w:r>
              <w:rPr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6A38A5FE" wp14:editId="277ECE95">
                  <wp:simplePos x="0" y="0"/>
                  <wp:positionH relativeFrom="column">
                    <wp:posOffset>-273685</wp:posOffset>
                  </wp:positionH>
                  <wp:positionV relativeFrom="paragraph">
                    <wp:posOffset>693420</wp:posOffset>
                  </wp:positionV>
                  <wp:extent cx="704850" cy="7048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0282B9E3" wp14:editId="1A34CAA5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596900</wp:posOffset>
                      </wp:positionV>
                      <wp:extent cx="3743325" cy="1038225"/>
                      <wp:effectExtent l="0" t="0" r="0" b="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33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BA6952" w14:textId="6239F86D" w:rsidR="00033F3A" w:rsidRPr="00033F3A" w:rsidRDefault="00033F3A" w:rsidP="00033F3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</w:pP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Oklahoma State University Center for Health Sciences (BOC AP#: P</w:t>
                                  </w:r>
                                  <w:r w:rsidR="00B97FB1" w:rsidRPr="00B97FB1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12117</w:t>
                                  </w: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) is approved by the Board of Certification, Inc. to</w:t>
                                  </w:r>
                                </w:p>
                                <w:p w14:paraId="1767616F" w14:textId="77777777" w:rsidR="00033F3A" w:rsidRPr="00033F3A" w:rsidRDefault="00033F3A" w:rsidP="00033F3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</w:pP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provide continuing education to Athletic Trainers (ATs). This program is eligible for a maximum of (1.00) Category A</w:t>
                                  </w:r>
                                </w:p>
                                <w:p w14:paraId="74118F80" w14:textId="77777777" w:rsidR="00033F3A" w:rsidRPr="00033F3A" w:rsidRDefault="00033F3A" w:rsidP="00033F3A">
                                  <w:pPr>
                                    <w:spacing w:after="0" w:line="240" w:lineRule="auto"/>
                                    <w:rPr>
                                      <w:rFonts w:ascii="Gotham Narrow" w:hAnsi="Gotham Narrow"/>
                                      <w:sz w:val="16"/>
                                      <w:szCs w:val="16"/>
                                    </w:rPr>
                                  </w:pP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hours/CEUs. ATs should claim only those hours </w:t>
                                  </w:r>
                                  <w:proofErr w:type="gramStart"/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actually spent</w:t>
                                  </w:r>
                                  <w:proofErr w:type="gramEnd"/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 in the educational program.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82B9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7.35pt;margin-top:47pt;width:294.75pt;height:8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" stroked="f">
                      <v:textbox>
                        <w:txbxContent>
                          <w:p w14:paraId="71BA6952" w14:textId="6239F86D" w:rsidR="00033F3A" w:rsidRPr="00033F3A" w:rsidRDefault="00033F3A" w:rsidP="00033F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</w:pP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Oklahoma State University Center for Health Sciences (BOC AP#: P</w:t>
                            </w:r>
                            <w:r w:rsidR="00B97FB1" w:rsidRPr="00B97FB1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12117</w:t>
                            </w: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) is approved by the Board of Certification, Inc. to</w:t>
                            </w:r>
                          </w:p>
                          <w:p w14:paraId="1767616F" w14:textId="77777777" w:rsidR="00033F3A" w:rsidRPr="00033F3A" w:rsidRDefault="00033F3A" w:rsidP="00033F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</w:pP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provide continuing education to Athletic Trainers (ATs). This program is eligible for a maximum of (1.00) Category A</w:t>
                            </w:r>
                          </w:p>
                          <w:p w14:paraId="74118F80" w14:textId="77777777" w:rsidR="00033F3A" w:rsidRPr="00033F3A" w:rsidRDefault="00033F3A" w:rsidP="00033F3A">
                            <w:pPr>
                              <w:spacing w:after="0" w:line="240" w:lineRule="auto"/>
                              <w:rPr>
                                <w:rFonts w:ascii="Gotham Narrow" w:hAnsi="Gotham Narrow"/>
                                <w:sz w:val="16"/>
                                <w:szCs w:val="16"/>
                              </w:rPr>
                            </w:pP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hours/CEUs. ATs should claim only those hours </w:t>
                            </w:r>
                            <w:proofErr w:type="gramStart"/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actually spent</w:t>
                            </w:r>
                            <w:proofErr w:type="gramEnd"/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 in the educational program.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00" w:type="dxa"/>
            <w:shd w:val="clear" w:color="auto" w:fill="FE5C00" w:themeFill="accent5"/>
          </w:tcPr>
          <w:tbl>
            <w:tblPr>
              <w:tblStyle w:val="TableGridLigh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590"/>
            </w:tblGrid>
            <w:tr w:rsidR="00236FEA" w:rsidRPr="00033F3A" w14:paraId="778B1833" w14:textId="77777777" w:rsidTr="00033F3A">
              <w:trPr>
                <w:trHeight w:hRule="exact" w:val="9730"/>
              </w:trPr>
              <w:tc>
                <w:tcPr>
                  <w:tcW w:w="3590" w:type="dxa"/>
                </w:tcPr>
                <w:p w14:paraId="6A43B97D" w14:textId="5013FE6E" w:rsidR="00236FEA" w:rsidRPr="00033F3A" w:rsidRDefault="001C6220" w:rsidP="00A054E9">
                  <w:pPr>
                    <w:pStyle w:val="Heading2"/>
                    <w:spacing w:before="360"/>
                    <w:rPr>
                      <w:rFonts w:ascii="Gotham Narrow" w:hAnsi="Gotham Narrow"/>
                    </w:rPr>
                  </w:pPr>
                  <w:sdt>
                    <w:sdtPr>
                      <w:rPr>
                        <w:rFonts w:ascii="Gotham Narrow" w:hAnsi="Gotham Narrow"/>
                      </w:rPr>
                      <w:alias w:val="Enter Heading 2:"/>
                      <w:tag w:val="Enter Heading 2:"/>
                      <w:id w:val="2068918032"/>
                      <w:placeholder>
                        <w:docPart w:val="F27FB2E3F41C47D882E700E109ABFE5A"/>
                      </w:placeholder>
                      <w15:appearance w15:val="hidden"/>
                      <w:text/>
                    </w:sdtPr>
                    <w:sdtEndPr/>
                    <w:sdtContent>
                      <w:r w:rsidR="00080661">
                        <w:rPr>
                          <w:rFonts w:ascii="Gotham Narrow" w:hAnsi="Gotham Narrow"/>
                        </w:rPr>
                        <w:t>Gena Wollenberg</w:t>
                      </w:r>
                      <w:r w:rsidR="00B2422C">
                        <w:rPr>
                          <w:rFonts w:ascii="Gotham Narrow" w:hAnsi="Gotham Narrow"/>
                        </w:rPr>
                        <w:t xml:space="preserve">, </w:t>
                      </w:r>
                      <w:r w:rsidR="00080661">
                        <w:rPr>
                          <w:rFonts w:ascii="Gotham Narrow" w:hAnsi="Gotham Narrow"/>
                        </w:rPr>
                        <w:t>PhD</w:t>
                      </w:r>
                    </w:sdtContent>
                  </w:sdt>
                  <w:r w:rsidR="00765EF3" w:rsidRPr="00765EF3">
                    <w:rPr>
                      <w:rFonts w:ascii="Gotham Narrow" w:hAnsi="Gotham Narrow"/>
                    </w:rPr>
                    <w:t xml:space="preserve">, </w:t>
                  </w:r>
                  <w:r w:rsidR="00080661">
                    <w:rPr>
                      <w:rFonts w:ascii="Gotham Narrow" w:hAnsi="Gotham Narrow"/>
                    </w:rPr>
                    <w:t>RD/LD, CSSD</w:t>
                  </w:r>
                </w:p>
                <w:sdt>
                  <w:sdtPr>
                    <w:rPr>
                      <w:rFonts w:ascii="Gotham Narrow" w:hAnsi="Gotham Narrow"/>
                    </w:rPr>
                    <w:alias w:val="Dividing line graphic:"/>
                    <w:tag w:val="Dividing line graphic:"/>
                    <w:id w:val="-279119489"/>
                    <w:placeholder>
                      <w:docPart w:val="CEB50FE39A4E4623BC89AE582BA475F8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432FE00E" w14:textId="77777777" w:rsidR="00236FEA" w:rsidRPr="00033F3A" w:rsidRDefault="00236FEA" w:rsidP="00236FEA">
                      <w:pPr>
                        <w:pStyle w:val="Line"/>
                        <w:rPr>
                          <w:rFonts w:ascii="Gotham Narrow" w:hAnsi="Gotham Narrow"/>
                        </w:rPr>
                      </w:pPr>
                      <w:r w:rsidRPr="00033F3A">
                        <w:rPr>
                          <w:rFonts w:ascii="Gotham Narrow" w:hAnsi="Gotham Narrow"/>
                        </w:rPr>
                        <w:t>____</w:t>
                      </w:r>
                    </w:p>
                  </w:sdtContent>
                </w:sdt>
                <w:p w14:paraId="1EB35C4B" w14:textId="77777777" w:rsidR="00236FEA" w:rsidRPr="00033F3A" w:rsidRDefault="001C6220" w:rsidP="00236FEA">
                  <w:pPr>
                    <w:pStyle w:val="Heading2"/>
                    <w:rPr>
                      <w:rFonts w:ascii="Gotham Narrow" w:hAnsi="Gotham Narrow"/>
                    </w:rPr>
                  </w:pPr>
                  <w:sdt>
                    <w:sdtPr>
                      <w:rPr>
                        <w:rFonts w:ascii="Gotham Narrow" w:hAnsi="Gotham Narrow"/>
                      </w:rPr>
                      <w:alias w:val="Enter Heading 2:"/>
                      <w:tag w:val="Enter Heading 2:"/>
                      <w:id w:val="-619531705"/>
                      <w:placeholder>
                        <w:docPart w:val="DE0CE418DE1C4683BB9D7A8C7A9C103E"/>
                      </w:placeholder>
                      <w15:appearance w15:val="hidden"/>
                      <w:text/>
                    </w:sdtPr>
                    <w:sdtEndPr/>
                    <w:sdtContent>
                      <w:r w:rsidR="00B2422C">
                        <w:rPr>
                          <w:rFonts w:ascii="Gotham Narrow" w:hAnsi="Gotham Narrow"/>
                        </w:rPr>
                        <w:t>NO REQUIRED MATERIALS OR EQUIPMENT</w:t>
                      </w:r>
                    </w:sdtContent>
                  </w:sdt>
                </w:p>
                <w:sdt>
                  <w:sdtPr>
                    <w:rPr>
                      <w:rFonts w:ascii="Gotham Narrow" w:hAnsi="Gotham Narrow"/>
                    </w:rPr>
                    <w:alias w:val="Dividing line graphic:"/>
                    <w:tag w:val="Dividing line graphic:"/>
                    <w:id w:val="576019419"/>
                    <w:placeholder>
                      <w:docPart w:val="86DE064507ED4911A8DBB939A6AC729E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61E86F9A" w14:textId="77777777" w:rsidR="00236FEA" w:rsidRPr="00033F3A" w:rsidRDefault="00236FEA" w:rsidP="00236FEA">
                      <w:pPr>
                        <w:pStyle w:val="Line"/>
                        <w:rPr>
                          <w:rFonts w:ascii="Gotham Narrow" w:hAnsi="Gotham Narrow"/>
                        </w:rPr>
                      </w:pPr>
                      <w:r w:rsidRPr="00033F3A">
                        <w:rPr>
                          <w:rFonts w:ascii="Gotham Narrow" w:hAnsi="Gotham Narrow"/>
                        </w:rPr>
                        <w:t>____</w:t>
                      </w:r>
                    </w:p>
                  </w:sdtContent>
                </w:sdt>
                <w:p w14:paraId="2D0E564A" w14:textId="77777777" w:rsidR="00236FEA" w:rsidRPr="00033F3A" w:rsidRDefault="001C6220" w:rsidP="00236FEA">
                  <w:pPr>
                    <w:pStyle w:val="Heading2"/>
                    <w:rPr>
                      <w:rFonts w:ascii="Gotham Narrow" w:hAnsi="Gotham Narrow"/>
                    </w:rPr>
                  </w:pPr>
                  <w:sdt>
                    <w:sdtPr>
                      <w:rPr>
                        <w:rFonts w:ascii="Gotham Narrow" w:hAnsi="Gotham Narrow"/>
                      </w:rPr>
                      <w:alias w:val="Enter Heading 2:"/>
                      <w:tag w:val="Enter Heading 2:"/>
                      <w:id w:val="-273402092"/>
                      <w:placeholder>
                        <w:docPart w:val="7C464ABDD7DD4EE295762FCD7E55882C"/>
                      </w:placeholder>
                      <w15:appearance w15:val="hidden"/>
                      <w:text/>
                    </w:sdtPr>
                    <w:sdtEndPr/>
                    <w:sdtContent>
                      <w:r w:rsidR="00B2422C">
                        <w:rPr>
                          <w:rFonts w:ascii="Gotham Narrow" w:hAnsi="Gotham Narrow"/>
                        </w:rPr>
                        <w:t>1-HOUR CATEGORY A CEU AVAILABLE</w:t>
                      </w:r>
                    </w:sdtContent>
                  </w:sdt>
                </w:p>
                <w:sdt>
                  <w:sdtPr>
                    <w:rPr>
                      <w:rFonts w:ascii="Gotham Narrow" w:hAnsi="Gotham Narrow"/>
                    </w:rPr>
                    <w:alias w:val="Dividing line graphic:"/>
                    <w:tag w:val="Dividing line graphic:"/>
                    <w:id w:val="-1704001379"/>
                    <w:placeholder>
                      <w:docPart w:val="E4889A3EFAEA4EDDA43E4E3621E01732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1A112B94" w14:textId="77777777" w:rsidR="00236FEA" w:rsidRPr="00033F3A" w:rsidRDefault="00236FEA" w:rsidP="00236FEA">
                      <w:pPr>
                        <w:pStyle w:val="Line"/>
                        <w:rPr>
                          <w:rFonts w:ascii="Gotham Narrow" w:hAnsi="Gotham Narrow"/>
                        </w:rPr>
                      </w:pPr>
                      <w:r w:rsidRPr="00033F3A">
                        <w:rPr>
                          <w:rFonts w:ascii="Gotham Narrow" w:hAnsi="Gotham Narrow"/>
                        </w:rPr>
                        <w:t>____</w:t>
                      </w:r>
                    </w:p>
                  </w:sdtContent>
                </w:sdt>
                <w:p w14:paraId="1FC18650" w14:textId="18C73D2B" w:rsidR="00A054E9" w:rsidRPr="00033F3A" w:rsidRDefault="00B97FB1" w:rsidP="00A054E9">
                  <w:pPr>
                    <w:pStyle w:val="Heading2"/>
                    <w:rPr>
                      <w:rFonts w:ascii="Gotham Narrow" w:hAnsi="Gotham Narrow"/>
                    </w:rPr>
                  </w:pPr>
                  <w:r>
                    <w:rPr>
                      <w:rFonts w:ascii="Gotham Narrow" w:hAnsi="Gotham Narrow"/>
                    </w:rPr>
                    <w:t>TSET Grant</w:t>
                  </w:r>
                </w:p>
                <w:p w14:paraId="5E4A71B8" w14:textId="77777777" w:rsidR="00A054E9" w:rsidRPr="00033F3A" w:rsidRDefault="00A054E9" w:rsidP="00A054E9">
                  <w:pPr>
                    <w:pStyle w:val="Heading2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NO FEES</w:t>
                  </w:r>
                </w:p>
                <w:sdt>
                  <w:sdtPr>
                    <w:rPr>
                      <w:rFonts w:ascii="Gotham Narrow" w:hAnsi="Gotham Narrow"/>
                    </w:rPr>
                    <w:alias w:val="Dividing line graphic:"/>
                    <w:tag w:val="Dividing line graphic:"/>
                    <w:id w:val="-2078267982"/>
                    <w:placeholder>
                      <w:docPart w:val="A91FB47BBA4C4F328617D3CE47C44836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68F984B2" w14:textId="77777777" w:rsidR="00236FEA" w:rsidRPr="00033F3A" w:rsidRDefault="00236FEA" w:rsidP="00236FEA">
                      <w:pPr>
                        <w:pStyle w:val="Line"/>
                        <w:rPr>
                          <w:rFonts w:ascii="Gotham Narrow" w:hAnsi="Gotham Narrow"/>
                        </w:rPr>
                      </w:pPr>
                      <w:r w:rsidRPr="00033F3A">
                        <w:rPr>
                          <w:rFonts w:ascii="Gotham Narrow" w:hAnsi="Gotham Narrow"/>
                        </w:rPr>
                        <w:t>____</w:t>
                      </w:r>
                    </w:p>
                  </w:sdtContent>
                </w:sdt>
                <w:p w14:paraId="47648D3C" w14:textId="77777777" w:rsidR="00236FEA" w:rsidRPr="00033F3A" w:rsidRDefault="00033F3A" w:rsidP="00236FEA">
                  <w:pPr>
                    <w:pStyle w:val="Heading2"/>
                    <w:rPr>
                      <w:rFonts w:ascii="Gotham Narrow" w:hAnsi="Gotham Narrow"/>
                      <w:b/>
                      <w:bCs/>
                    </w:rPr>
                  </w:pPr>
                  <w:r w:rsidRPr="00033F3A">
                    <w:rPr>
                      <w:rFonts w:ascii="Gotham Narrow" w:hAnsi="Gotham Narrow"/>
                    </w:rPr>
                    <w:t>SESSIONS ARE VIRTUAL VIA ZOOM</w:t>
                  </w:r>
                </w:p>
              </w:tc>
            </w:tr>
            <w:tr w:rsidR="00236FEA" w:rsidRPr="00033F3A" w14:paraId="20073DBC" w14:textId="77777777" w:rsidTr="00A054E9">
              <w:trPr>
                <w:trHeight w:val="3600"/>
              </w:trPr>
              <w:tc>
                <w:tcPr>
                  <w:tcW w:w="3590" w:type="dxa"/>
                </w:tcPr>
                <w:p w14:paraId="2E2C61D4" w14:textId="77777777" w:rsidR="00236FEA" w:rsidRPr="00033F3A" w:rsidRDefault="00A054E9" w:rsidP="00236FEA">
                  <w:pPr>
                    <w:pStyle w:val="Heading3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OSU CENTER FOR HEALTH SCIENCES</w:t>
                  </w:r>
                </w:p>
                <w:p w14:paraId="77B1BAE2" w14:textId="77777777" w:rsidR="00236FEA" w:rsidRPr="00033F3A" w:rsidRDefault="001C6220" w:rsidP="00236FEA">
                  <w:pPr>
                    <w:pStyle w:val="ContactInfo"/>
                    <w:rPr>
                      <w:rFonts w:ascii="Gotham Narrow" w:hAnsi="Gotham Narrow"/>
                    </w:rPr>
                  </w:pPr>
                  <w:sdt>
                    <w:sdtPr>
                      <w:rPr>
                        <w:rFonts w:ascii="Gotham Narrow" w:hAnsi="Gotham Narrow"/>
                      </w:rPr>
                      <w:alias w:val="Enter street address:"/>
                      <w:tag w:val="Enter street address:"/>
                      <w:id w:val="857003158"/>
                      <w:placeholder>
                        <w:docPart w:val="27260A0C34434199B743B79DA21CD3FC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B2422C">
                        <w:rPr>
                          <w:rFonts w:ascii="Gotham Narrow" w:hAnsi="Gotham Narrow"/>
                        </w:rPr>
                        <w:t>1111 W 17th St</w:t>
                      </w:r>
                    </w:sdtContent>
                  </w:sdt>
                </w:p>
                <w:p w14:paraId="785B6B21" w14:textId="77777777" w:rsidR="00236FEA" w:rsidRPr="00033F3A" w:rsidRDefault="00A054E9" w:rsidP="00236FEA">
                  <w:pPr>
                    <w:pStyle w:val="ContactInfo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Tulsa, OK 74107</w:t>
                  </w:r>
                </w:p>
                <w:p w14:paraId="6629DB14" w14:textId="77777777" w:rsidR="00236FEA" w:rsidRPr="00033F3A" w:rsidRDefault="00A054E9" w:rsidP="00236FEA">
                  <w:pPr>
                    <w:pStyle w:val="ContactInfo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918-561-8255</w:t>
                  </w:r>
                </w:p>
                <w:p w14:paraId="6EC68579" w14:textId="77777777" w:rsidR="00236FE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Register:</w:t>
                  </w:r>
                </w:p>
                <w:p w14:paraId="50FB72C9" w14:textId="77777777" w:rsidR="00033F3A" w:rsidRPr="00033F3A" w:rsidRDefault="001C6220" w:rsidP="00236FEA">
                  <w:pPr>
                    <w:pStyle w:val="Date"/>
                    <w:rPr>
                      <w:rFonts w:ascii="Gotham Narrow" w:hAnsi="Gotham Narrow"/>
                    </w:rPr>
                  </w:pPr>
                  <w:hyperlink r:id="rId10" w:history="1">
                    <w:r w:rsidR="00033F3A" w:rsidRPr="00033F3A">
                      <w:rPr>
                        <w:rStyle w:val="Hyperlink"/>
                        <w:rFonts w:ascii="Gotham Narrow" w:hAnsi="Gotham Narrow"/>
                        <w:color w:val="FFFFFF" w:themeColor="background1"/>
                      </w:rPr>
                      <w:t>https://redcap.okstate.edu/surveys/?s=3KY39MLMMHKCCHMY</w:t>
                    </w:r>
                  </w:hyperlink>
                </w:p>
                <w:p w14:paraId="596F5E5D" w14:textId="77777777" w:rsidR="00236FE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Website</w:t>
                  </w:r>
                </w:p>
                <w:p w14:paraId="2083EB5B" w14:textId="77777777" w:rsidR="00033F3A" w:rsidRPr="00033F3A" w:rsidRDefault="001C6220" w:rsidP="00236FEA">
                  <w:pPr>
                    <w:pStyle w:val="Date"/>
                    <w:rPr>
                      <w:rFonts w:ascii="Gotham Narrow" w:hAnsi="Gotham Narrow"/>
                    </w:rPr>
                  </w:pPr>
                  <w:hyperlink r:id="rId11" w:history="1">
                    <w:r w:rsidR="00033F3A" w:rsidRPr="00033F3A">
                      <w:rPr>
                        <w:rStyle w:val="Hyperlink"/>
                        <w:rFonts w:ascii="Gotham Narrow" w:hAnsi="Gotham Narrow"/>
                        <w:color w:val="FFFFFF" w:themeColor="background1"/>
                      </w:rPr>
                      <w:t>https://medicine.okstate.edu/echo/atsm-echo.html</w:t>
                    </w:r>
                  </w:hyperlink>
                </w:p>
                <w:p w14:paraId="7FE8C62A" w14:textId="77777777" w:rsidR="00033F3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</w:p>
              </w:tc>
            </w:tr>
            <w:tr w:rsidR="00A054E9" w:rsidRPr="00033F3A" w14:paraId="0BA45C4B" w14:textId="77777777" w:rsidTr="00A054E9">
              <w:trPr>
                <w:trHeight w:val="3600"/>
              </w:trPr>
              <w:tc>
                <w:tcPr>
                  <w:tcW w:w="3590" w:type="dxa"/>
                </w:tcPr>
                <w:p w14:paraId="50D80E2B" w14:textId="77777777" w:rsidR="00A054E9" w:rsidRPr="00033F3A" w:rsidRDefault="00A054E9" w:rsidP="00236FEA">
                  <w:pPr>
                    <w:pStyle w:val="Heading3"/>
                    <w:rPr>
                      <w:rFonts w:ascii="Gotham Narrow" w:hAnsi="Gotham Narrow"/>
                    </w:rPr>
                  </w:pPr>
                </w:p>
              </w:tc>
            </w:tr>
          </w:tbl>
          <w:p w14:paraId="3B756677" w14:textId="77777777" w:rsidR="00423F28" w:rsidRPr="00033F3A" w:rsidRDefault="00423F28" w:rsidP="00236FEA">
            <w:pPr>
              <w:rPr>
                <w:rFonts w:ascii="Gotham Narrow" w:hAnsi="Gotham Narrow"/>
              </w:rPr>
            </w:pPr>
          </w:p>
        </w:tc>
      </w:tr>
    </w:tbl>
    <w:p w14:paraId="7537B4E9" w14:textId="2FEFF327" w:rsidR="00DD2A04" w:rsidRDefault="00DD2A04" w:rsidP="00044307">
      <w:pPr>
        <w:pStyle w:val="NoSpacing"/>
      </w:pP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C655E" w14:textId="77777777" w:rsidR="00080661" w:rsidRDefault="00080661" w:rsidP="00AB6948">
      <w:pPr>
        <w:spacing w:after="0" w:line="240" w:lineRule="auto"/>
      </w:pPr>
      <w:r>
        <w:separator/>
      </w:r>
    </w:p>
  </w:endnote>
  <w:endnote w:type="continuationSeparator" w:id="0">
    <w:p w14:paraId="308B2756" w14:textId="77777777" w:rsidR="00080661" w:rsidRDefault="00080661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otham Narrow">
    <w:altName w:val="Tahoma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3C2A1" w14:textId="77777777" w:rsidR="00080661" w:rsidRDefault="00080661" w:rsidP="00AB6948">
      <w:pPr>
        <w:spacing w:after="0" w:line="240" w:lineRule="auto"/>
      </w:pPr>
      <w:r>
        <w:separator/>
      </w:r>
    </w:p>
  </w:footnote>
  <w:footnote w:type="continuationSeparator" w:id="0">
    <w:p w14:paraId="096760BD" w14:textId="77777777" w:rsidR="00080661" w:rsidRDefault="00080661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D973E9F"/>
    <w:multiLevelType w:val="hybridMultilevel"/>
    <w:tmpl w:val="155CB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0131AB"/>
    <w:multiLevelType w:val="hybridMultilevel"/>
    <w:tmpl w:val="A8F89E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8488240">
    <w:abstractNumId w:val="9"/>
  </w:num>
  <w:num w:numId="2" w16cid:durableId="499779013">
    <w:abstractNumId w:val="7"/>
  </w:num>
  <w:num w:numId="3" w16cid:durableId="309942711">
    <w:abstractNumId w:val="6"/>
  </w:num>
  <w:num w:numId="4" w16cid:durableId="284236651">
    <w:abstractNumId w:val="5"/>
  </w:num>
  <w:num w:numId="5" w16cid:durableId="707796703">
    <w:abstractNumId w:val="4"/>
  </w:num>
  <w:num w:numId="6" w16cid:durableId="1636520150">
    <w:abstractNumId w:val="8"/>
  </w:num>
  <w:num w:numId="7" w16cid:durableId="807936358">
    <w:abstractNumId w:val="3"/>
  </w:num>
  <w:num w:numId="8" w16cid:durableId="1983731804">
    <w:abstractNumId w:val="2"/>
  </w:num>
  <w:num w:numId="9" w16cid:durableId="95056885">
    <w:abstractNumId w:val="1"/>
  </w:num>
  <w:num w:numId="10" w16cid:durableId="1310862541">
    <w:abstractNumId w:val="0"/>
  </w:num>
  <w:num w:numId="11" w16cid:durableId="1123884878">
    <w:abstractNumId w:val="10"/>
  </w:num>
  <w:num w:numId="12" w16cid:durableId="85007098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7AD"/>
    <w:rsid w:val="00033F3A"/>
    <w:rsid w:val="00044307"/>
    <w:rsid w:val="00054D84"/>
    <w:rsid w:val="00067228"/>
    <w:rsid w:val="00080661"/>
    <w:rsid w:val="000836AB"/>
    <w:rsid w:val="00116790"/>
    <w:rsid w:val="00141C3C"/>
    <w:rsid w:val="00190F23"/>
    <w:rsid w:val="00194E9C"/>
    <w:rsid w:val="001C290A"/>
    <w:rsid w:val="001D3B47"/>
    <w:rsid w:val="00236FEA"/>
    <w:rsid w:val="0027400C"/>
    <w:rsid w:val="002A0BAC"/>
    <w:rsid w:val="002C65CB"/>
    <w:rsid w:val="002D469D"/>
    <w:rsid w:val="003925EF"/>
    <w:rsid w:val="003A4A4A"/>
    <w:rsid w:val="003F4359"/>
    <w:rsid w:val="00423F28"/>
    <w:rsid w:val="00425C2B"/>
    <w:rsid w:val="00437B9F"/>
    <w:rsid w:val="004A1A52"/>
    <w:rsid w:val="004B6545"/>
    <w:rsid w:val="004C43EE"/>
    <w:rsid w:val="005927AD"/>
    <w:rsid w:val="00627140"/>
    <w:rsid w:val="00655EA2"/>
    <w:rsid w:val="0066665D"/>
    <w:rsid w:val="00765EF3"/>
    <w:rsid w:val="00767651"/>
    <w:rsid w:val="007716AB"/>
    <w:rsid w:val="007E4871"/>
    <w:rsid w:val="007E4C8C"/>
    <w:rsid w:val="007F3F1B"/>
    <w:rsid w:val="00804979"/>
    <w:rsid w:val="00840F65"/>
    <w:rsid w:val="008458BC"/>
    <w:rsid w:val="008F5234"/>
    <w:rsid w:val="009D18CE"/>
    <w:rsid w:val="009D3491"/>
    <w:rsid w:val="00A054E9"/>
    <w:rsid w:val="00A87296"/>
    <w:rsid w:val="00AA4B20"/>
    <w:rsid w:val="00AB6948"/>
    <w:rsid w:val="00AC4416"/>
    <w:rsid w:val="00AD7965"/>
    <w:rsid w:val="00B220A3"/>
    <w:rsid w:val="00B2335D"/>
    <w:rsid w:val="00B2422C"/>
    <w:rsid w:val="00B97FB1"/>
    <w:rsid w:val="00BB702B"/>
    <w:rsid w:val="00C175B1"/>
    <w:rsid w:val="00C2022F"/>
    <w:rsid w:val="00C23D95"/>
    <w:rsid w:val="00C467AD"/>
    <w:rsid w:val="00C87D9E"/>
    <w:rsid w:val="00CB26AC"/>
    <w:rsid w:val="00D31774"/>
    <w:rsid w:val="00DD2A04"/>
    <w:rsid w:val="00DD4652"/>
    <w:rsid w:val="00E85A56"/>
    <w:rsid w:val="00E9373F"/>
    <w:rsid w:val="00EC5A70"/>
    <w:rsid w:val="00EE5B52"/>
    <w:rsid w:val="00F1347B"/>
    <w:rsid w:val="00F51473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5C5729C"/>
  <w15:docId w15:val="{89FE5C46-35F7-4DB8-A59C-18DA57719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757575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0000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0000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0000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0000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0000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0000" w:themeColor="accent1" w:themeShade="BF" w:shadow="1"/>
        <w:left w:val="single" w:sz="2" w:space="10" w:color="000000" w:themeColor="accent1" w:themeShade="BF" w:shadow="1"/>
        <w:bottom w:val="single" w:sz="2" w:space="10" w:color="000000" w:themeColor="accent1" w:themeShade="BF" w:shadow="1"/>
        <w:right w:val="single" w:sz="2" w:space="10" w:color="000000" w:themeColor="accent1" w:themeShade="BF" w:shadow="1"/>
      </w:pBdr>
      <w:ind w:left="1152" w:right="1152"/>
    </w:pPr>
    <w:rPr>
      <w:i/>
      <w:iCs/>
      <w:color w:val="00000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1" w:themeFillTint="33"/>
    </w:tcPr>
    <w:tblStylePr w:type="firstRow">
      <w:rPr>
        <w:b/>
        <w:bCs/>
      </w:rPr>
      <w:tblPr/>
      <w:tcPr>
        <w:shd w:val="clear" w:color="auto" w:fill="9999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1" w:themeFillShade="BF"/>
      </w:tc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shd w:val="clear" w:color="auto" w:fill="808080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ECB" w:themeFill="accent2" w:themeFillTint="33"/>
    </w:tcPr>
    <w:tblStylePr w:type="firstRow">
      <w:rPr>
        <w:b/>
        <w:bCs/>
      </w:rPr>
      <w:tblPr/>
      <w:tcPr>
        <w:shd w:val="clear" w:color="auto" w:fill="FFBD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D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44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4400" w:themeFill="accent2" w:themeFillShade="BF"/>
      </w:tcPr>
    </w:tblStylePr>
    <w:tblStylePr w:type="band1Vert">
      <w:tblPr/>
      <w:tcPr>
        <w:shd w:val="clear" w:color="auto" w:fill="FFAD7F" w:themeFill="accent2" w:themeFillTint="7F"/>
      </w:tcPr>
    </w:tblStylePr>
    <w:tblStylePr w:type="band1Horz">
      <w:tblPr/>
      <w:tcPr>
        <w:shd w:val="clear" w:color="auto" w:fill="FFAD7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3" w:themeFillTint="33"/>
    </w:tcPr>
    <w:tblStylePr w:type="firstRow">
      <w:rPr>
        <w:b/>
        <w:bCs/>
      </w:rPr>
      <w:tblPr/>
      <w:tcPr>
        <w:shd w:val="clear" w:color="auto" w:fill="F1F1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3" w:themeFillShade="BF"/>
      </w:tcPr>
    </w:tblStylePr>
    <w:tblStylePr w:type="band1Vert">
      <w:tblPr/>
      <w:tcPr>
        <w:shd w:val="clear" w:color="auto" w:fill="EEEEEE" w:themeFill="accent3" w:themeFillTint="7F"/>
      </w:tcPr>
    </w:tblStylePr>
    <w:tblStylePr w:type="band1Horz">
      <w:tblPr/>
      <w:tcPr>
        <w:shd w:val="clear" w:color="auto" w:fill="EEEEE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3E3" w:themeFill="accent4" w:themeFillTint="33"/>
    </w:tcPr>
    <w:tblStylePr w:type="firstRow">
      <w:rPr>
        <w:b/>
        <w:bCs/>
      </w:rPr>
      <w:tblPr/>
      <w:tcPr>
        <w:shd w:val="clear" w:color="auto" w:fill="C7C7C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C7C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757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75757" w:themeFill="accent4" w:themeFillShade="BF"/>
      </w:tcPr>
    </w:tblStylePr>
    <w:tblStylePr w:type="band1Vert">
      <w:tblPr/>
      <w:tcPr>
        <w:shd w:val="clear" w:color="auto" w:fill="BABABA" w:themeFill="accent4" w:themeFillTint="7F"/>
      </w:tcPr>
    </w:tblStylePr>
    <w:tblStylePr w:type="band1Horz">
      <w:tblPr/>
      <w:tcPr>
        <w:shd w:val="clear" w:color="auto" w:fill="BABAB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ECB" w:themeFill="accent5" w:themeFillTint="33"/>
    </w:tcPr>
    <w:tblStylePr w:type="firstRow">
      <w:rPr>
        <w:b/>
        <w:bCs/>
      </w:rPr>
      <w:tblPr/>
      <w:tcPr>
        <w:shd w:val="clear" w:color="auto" w:fill="FFBD9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D9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E44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E4400" w:themeFill="accent5" w:themeFillShade="BF"/>
      </w:tcPr>
    </w:tblStylePr>
    <w:tblStylePr w:type="band1Vert">
      <w:tblPr/>
      <w:tcPr>
        <w:shd w:val="clear" w:color="auto" w:fill="FFAD7F" w:themeFill="accent5" w:themeFillTint="7F"/>
      </w:tcPr>
    </w:tblStylePr>
    <w:tblStylePr w:type="band1Horz">
      <w:tblPr/>
      <w:tcPr>
        <w:shd w:val="clear" w:color="auto" w:fill="FFAD7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4900" w:themeFill="accent2" w:themeFillShade="CC"/>
      </w:tcPr>
    </w:tblStylePr>
    <w:tblStylePr w:type="lastRow">
      <w:rPr>
        <w:b/>
        <w:bCs/>
        <w:color w:val="CB49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4900" w:themeFill="accent2" w:themeFillShade="CC"/>
      </w:tcPr>
    </w:tblStylePr>
    <w:tblStylePr w:type="lastRow">
      <w:rPr>
        <w:b/>
        <w:bCs/>
        <w:color w:val="CB49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E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4900" w:themeFill="accent2" w:themeFillShade="CC"/>
      </w:tcPr>
    </w:tblStylePr>
    <w:tblStylePr w:type="lastRow">
      <w:rPr>
        <w:b/>
        <w:bCs/>
        <w:color w:val="CB49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6BF" w:themeFill="accent2" w:themeFillTint="3F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5D5D" w:themeFill="accent4" w:themeFillShade="CC"/>
      </w:tcPr>
    </w:tblStylePr>
    <w:tblStylePr w:type="lastRow">
      <w:rPr>
        <w:b/>
        <w:bCs/>
        <w:color w:val="5D5D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3" w:themeFillTint="3F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1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0B0B0" w:themeFill="accent3" w:themeFillShade="CC"/>
      </w:tcPr>
    </w:tblStylePr>
    <w:tblStylePr w:type="lastRow">
      <w:rPr>
        <w:b/>
        <w:bCs/>
        <w:color w:val="B0B0B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CDC" w:themeFill="accent4" w:themeFillTint="3F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EE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6BF" w:themeFill="accent5" w:themeFillTint="3F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4900" w:themeFill="accent5" w:themeFillShade="CC"/>
      </w:tcPr>
    </w:tblStylePr>
    <w:tblStylePr w:type="lastRow">
      <w:rPr>
        <w:b/>
        <w:bCs/>
        <w:color w:val="CB49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5C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5C00" w:themeColor="accent2"/>
        <w:left w:val="single" w:sz="4" w:space="0" w:color="000000" w:themeColor="accent1"/>
        <w:bottom w:val="single" w:sz="4" w:space="0" w:color="000000" w:themeColor="accent1"/>
        <w:right w:val="single" w:sz="4" w:space="0" w:color="00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1" w:themeShade="99"/>
          <w:insideV w:val="nil"/>
        </w:tcBorders>
        <w:shd w:val="clear" w:color="auto" w:fill="00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99"/>
      </w:tcPr>
    </w:tblStylePr>
    <w:tblStylePr w:type="band1Vert">
      <w:tblPr/>
      <w:tcPr>
        <w:shd w:val="clear" w:color="auto" w:fill="999999" w:themeFill="accent1" w:themeFillTint="66"/>
      </w:tcPr>
    </w:tblStylePr>
    <w:tblStylePr w:type="band1Horz">
      <w:tblPr/>
      <w:tcPr>
        <w:shd w:val="clear" w:color="auto" w:fill="8080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5C00" w:themeColor="accent2"/>
        <w:left w:val="single" w:sz="4" w:space="0" w:color="FE5C00" w:themeColor="accent2"/>
        <w:bottom w:val="single" w:sz="4" w:space="0" w:color="FE5C00" w:themeColor="accent2"/>
        <w:right w:val="single" w:sz="4" w:space="0" w:color="FE5C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3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3600" w:themeColor="accent2" w:themeShade="99"/>
          <w:insideV w:val="nil"/>
        </w:tcBorders>
        <w:shd w:val="clear" w:color="auto" w:fill="983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3600" w:themeFill="accent2" w:themeFillShade="99"/>
      </w:tcPr>
    </w:tblStylePr>
    <w:tblStylePr w:type="band1Vert">
      <w:tblPr/>
      <w:tcPr>
        <w:shd w:val="clear" w:color="auto" w:fill="FFBD98" w:themeFill="accent2" w:themeFillTint="66"/>
      </w:tcPr>
    </w:tblStylePr>
    <w:tblStylePr w:type="band1Horz">
      <w:tblPr/>
      <w:tcPr>
        <w:shd w:val="clear" w:color="auto" w:fill="FFAD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7575" w:themeColor="accent4"/>
        <w:left w:val="single" w:sz="4" w:space="0" w:color="DDDDDD" w:themeColor="accent3"/>
        <w:bottom w:val="single" w:sz="4" w:space="0" w:color="DDDDDD" w:themeColor="accent3"/>
        <w:right w:val="single" w:sz="4" w:space="0" w:color="DDDDD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757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3" w:themeShade="99"/>
          <w:insideV w:val="nil"/>
        </w:tcBorders>
        <w:shd w:val="clear" w:color="auto" w:fill="84848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3" w:themeFillShade="99"/>
      </w:tcPr>
    </w:tblStylePr>
    <w:tblStylePr w:type="band1Vert">
      <w:tblPr/>
      <w:tcPr>
        <w:shd w:val="clear" w:color="auto" w:fill="F1F1F1" w:themeFill="accent3" w:themeFillTint="66"/>
      </w:tcPr>
    </w:tblStylePr>
    <w:tblStylePr w:type="band1Horz">
      <w:tblPr/>
      <w:tcPr>
        <w:shd w:val="clear" w:color="auto" w:fill="EEEEE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DDDD" w:themeColor="accent3"/>
        <w:left w:val="single" w:sz="4" w:space="0" w:color="757575" w:themeColor="accent4"/>
        <w:bottom w:val="single" w:sz="4" w:space="0" w:color="757575" w:themeColor="accent4"/>
        <w:right w:val="single" w:sz="4" w:space="0" w:color="75757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1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DDD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46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4646" w:themeColor="accent4" w:themeShade="99"/>
          <w:insideV w:val="nil"/>
        </w:tcBorders>
        <w:shd w:val="clear" w:color="auto" w:fill="4646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4646" w:themeFill="accent4" w:themeFillShade="99"/>
      </w:tcPr>
    </w:tblStylePr>
    <w:tblStylePr w:type="band1Vert">
      <w:tblPr/>
      <w:tcPr>
        <w:shd w:val="clear" w:color="auto" w:fill="C7C7C7" w:themeFill="accent4" w:themeFillTint="66"/>
      </w:tcPr>
    </w:tblStylePr>
    <w:tblStylePr w:type="band1Horz">
      <w:tblPr/>
      <w:tcPr>
        <w:shd w:val="clear" w:color="auto" w:fill="BABAB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FE5C00" w:themeColor="accent5"/>
        <w:bottom w:val="single" w:sz="4" w:space="0" w:color="FE5C00" w:themeColor="accent5"/>
        <w:right w:val="single" w:sz="4" w:space="0" w:color="FE5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36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3600" w:themeColor="accent5" w:themeShade="99"/>
          <w:insideV w:val="nil"/>
        </w:tcBorders>
        <w:shd w:val="clear" w:color="auto" w:fill="9836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3600" w:themeFill="accent5" w:themeFillShade="99"/>
      </w:tcPr>
    </w:tblStylePr>
    <w:tblStylePr w:type="band1Vert">
      <w:tblPr/>
      <w:tcPr>
        <w:shd w:val="clear" w:color="auto" w:fill="FFBD98" w:themeFill="accent5" w:themeFillTint="66"/>
      </w:tcPr>
    </w:tblStylePr>
    <w:tblStylePr w:type="band1Horz">
      <w:tblPr/>
      <w:tcPr>
        <w:shd w:val="clear" w:color="auto" w:fill="FFAD7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5C0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5C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2D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44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44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44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44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757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3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57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57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7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7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5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2D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44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44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44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44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FE5C0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1" w:themeTint="66"/>
        <w:left w:val="single" w:sz="4" w:space="0" w:color="999999" w:themeColor="accent1" w:themeTint="66"/>
        <w:bottom w:val="single" w:sz="4" w:space="0" w:color="999999" w:themeColor="accent1" w:themeTint="66"/>
        <w:right w:val="single" w:sz="4" w:space="0" w:color="999999" w:themeColor="accent1" w:themeTint="66"/>
        <w:insideH w:val="single" w:sz="4" w:space="0" w:color="999999" w:themeColor="accent1" w:themeTint="66"/>
        <w:insideV w:val="single" w:sz="4" w:space="0" w:color="9999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BD98" w:themeColor="accent2" w:themeTint="66"/>
        <w:left w:val="single" w:sz="4" w:space="0" w:color="FFBD98" w:themeColor="accent2" w:themeTint="66"/>
        <w:bottom w:val="single" w:sz="4" w:space="0" w:color="FFBD98" w:themeColor="accent2" w:themeTint="66"/>
        <w:right w:val="single" w:sz="4" w:space="0" w:color="FFBD98" w:themeColor="accent2" w:themeTint="66"/>
        <w:insideH w:val="single" w:sz="4" w:space="0" w:color="FFBD98" w:themeColor="accent2" w:themeTint="66"/>
        <w:insideV w:val="single" w:sz="4" w:space="0" w:color="FFBD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9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3" w:themeTint="66"/>
        <w:left w:val="single" w:sz="4" w:space="0" w:color="F1F1F1" w:themeColor="accent3" w:themeTint="66"/>
        <w:bottom w:val="single" w:sz="4" w:space="0" w:color="F1F1F1" w:themeColor="accent3" w:themeTint="66"/>
        <w:right w:val="single" w:sz="4" w:space="0" w:color="F1F1F1" w:themeColor="accent3" w:themeTint="66"/>
        <w:insideH w:val="single" w:sz="4" w:space="0" w:color="F1F1F1" w:themeColor="accent3" w:themeTint="66"/>
        <w:insideV w:val="single" w:sz="4" w:space="0" w:color="F1F1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7C7C7" w:themeColor="accent4" w:themeTint="66"/>
        <w:left w:val="single" w:sz="4" w:space="0" w:color="C7C7C7" w:themeColor="accent4" w:themeTint="66"/>
        <w:bottom w:val="single" w:sz="4" w:space="0" w:color="C7C7C7" w:themeColor="accent4" w:themeTint="66"/>
        <w:right w:val="single" w:sz="4" w:space="0" w:color="C7C7C7" w:themeColor="accent4" w:themeTint="66"/>
        <w:insideH w:val="single" w:sz="4" w:space="0" w:color="C7C7C7" w:themeColor="accent4" w:themeTint="66"/>
        <w:insideV w:val="single" w:sz="4" w:space="0" w:color="C7C7C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CAC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AC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BD98" w:themeColor="accent5" w:themeTint="66"/>
        <w:left w:val="single" w:sz="4" w:space="0" w:color="FFBD98" w:themeColor="accent5" w:themeTint="66"/>
        <w:bottom w:val="single" w:sz="4" w:space="0" w:color="FFBD98" w:themeColor="accent5" w:themeTint="66"/>
        <w:right w:val="single" w:sz="4" w:space="0" w:color="FFBD98" w:themeColor="accent5" w:themeTint="66"/>
        <w:insideH w:val="single" w:sz="4" w:space="0" w:color="FFBD98" w:themeColor="accent5" w:themeTint="66"/>
        <w:insideV w:val="single" w:sz="4" w:space="0" w:color="FFBD9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9C6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C6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accent1" w:themeTint="99"/>
        <w:bottom w:val="single" w:sz="2" w:space="0" w:color="666666" w:themeColor="accent1" w:themeTint="99"/>
        <w:insideH w:val="single" w:sz="2" w:space="0" w:color="666666" w:themeColor="accent1" w:themeTint="99"/>
        <w:insideV w:val="single" w:sz="2" w:space="0" w:color="66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F9C65" w:themeColor="accent2" w:themeTint="99"/>
        <w:bottom w:val="single" w:sz="2" w:space="0" w:color="FF9C65" w:themeColor="accent2" w:themeTint="99"/>
        <w:insideH w:val="single" w:sz="2" w:space="0" w:color="FF9C65" w:themeColor="accent2" w:themeTint="99"/>
        <w:insideV w:val="single" w:sz="2" w:space="0" w:color="FF9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EAEAEA" w:themeColor="accent3" w:themeTint="99"/>
        <w:bottom w:val="single" w:sz="2" w:space="0" w:color="EAEAEA" w:themeColor="accent3" w:themeTint="99"/>
        <w:insideH w:val="single" w:sz="2" w:space="0" w:color="EAEAEA" w:themeColor="accent3" w:themeTint="99"/>
        <w:insideV w:val="single" w:sz="2" w:space="0" w:color="EAEAE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ACACAC" w:themeColor="accent4" w:themeTint="99"/>
        <w:bottom w:val="single" w:sz="2" w:space="0" w:color="ACACAC" w:themeColor="accent4" w:themeTint="99"/>
        <w:insideH w:val="single" w:sz="2" w:space="0" w:color="ACACAC" w:themeColor="accent4" w:themeTint="99"/>
        <w:insideV w:val="single" w:sz="2" w:space="0" w:color="ACACA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ACA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ACA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F9C65" w:themeColor="accent5" w:themeTint="99"/>
        <w:bottom w:val="single" w:sz="2" w:space="0" w:color="FF9C65" w:themeColor="accent5" w:themeTint="99"/>
        <w:insideH w:val="single" w:sz="2" w:space="0" w:color="FF9C65" w:themeColor="accent5" w:themeTint="99"/>
        <w:insideV w:val="single" w:sz="2" w:space="0" w:color="FF9C6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C6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C6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  <w:tblStylePr w:type="neCell">
      <w:tblPr/>
      <w:tcPr>
        <w:tcBorders>
          <w:bottom w:val="single" w:sz="4" w:space="0" w:color="666666" w:themeColor="accent1" w:themeTint="99"/>
        </w:tcBorders>
      </w:tcPr>
    </w:tblStylePr>
    <w:tblStylePr w:type="nwCell">
      <w:tblPr/>
      <w:tcPr>
        <w:tcBorders>
          <w:bottom w:val="single" w:sz="4" w:space="0" w:color="666666" w:themeColor="accent1" w:themeTint="99"/>
        </w:tcBorders>
      </w:tcPr>
    </w:tblStylePr>
    <w:tblStylePr w:type="seCell">
      <w:tblPr/>
      <w:tcPr>
        <w:tcBorders>
          <w:top w:val="single" w:sz="4" w:space="0" w:color="666666" w:themeColor="accent1" w:themeTint="99"/>
        </w:tcBorders>
      </w:tcPr>
    </w:tblStylePr>
    <w:tblStylePr w:type="swCell">
      <w:tblPr/>
      <w:tcPr>
        <w:tcBorders>
          <w:top w:val="single" w:sz="4" w:space="0" w:color="66666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  <w:insideV w:val="single" w:sz="4" w:space="0" w:color="FF9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  <w:tblStylePr w:type="neCell">
      <w:tblPr/>
      <w:tcPr>
        <w:tcBorders>
          <w:bottom w:val="single" w:sz="4" w:space="0" w:color="FF9C65" w:themeColor="accent2" w:themeTint="99"/>
        </w:tcBorders>
      </w:tcPr>
    </w:tblStylePr>
    <w:tblStylePr w:type="nwCell">
      <w:tblPr/>
      <w:tcPr>
        <w:tcBorders>
          <w:bottom w:val="single" w:sz="4" w:space="0" w:color="FF9C65" w:themeColor="accent2" w:themeTint="99"/>
        </w:tcBorders>
      </w:tcPr>
    </w:tblStylePr>
    <w:tblStylePr w:type="seCell">
      <w:tblPr/>
      <w:tcPr>
        <w:tcBorders>
          <w:top w:val="single" w:sz="4" w:space="0" w:color="FF9C65" w:themeColor="accent2" w:themeTint="99"/>
        </w:tcBorders>
      </w:tcPr>
    </w:tblStylePr>
    <w:tblStylePr w:type="swCell">
      <w:tblPr/>
      <w:tcPr>
        <w:tcBorders>
          <w:top w:val="single" w:sz="4" w:space="0" w:color="FF9C6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  <w:insideV w:val="single" w:sz="4" w:space="0" w:color="EAEA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  <w:tblStylePr w:type="neCell">
      <w:tblPr/>
      <w:tcPr>
        <w:tcBorders>
          <w:bottom w:val="single" w:sz="4" w:space="0" w:color="EAEAEA" w:themeColor="accent3" w:themeTint="99"/>
        </w:tcBorders>
      </w:tcPr>
    </w:tblStylePr>
    <w:tblStylePr w:type="nwCell">
      <w:tblPr/>
      <w:tcPr>
        <w:tcBorders>
          <w:bottom w:val="single" w:sz="4" w:space="0" w:color="EAEAEA" w:themeColor="accent3" w:themeTint="99"/>
        </w:tcBorders>
      </w:tcPr>
    </w:tblStylePr>
    <w:tblStylePr w:type="seCell">
      <w:tblPr/>
      <w:tcPr>
        <w:tcBorders>
          <w:top w:val="single" w:sz="4" w:space="0" w:color="EAEAEA" w:themeColor="accent3" w:themeTint="99"/>
        </w:tcBorders>
      </w:tcPr>
    </w:tblStylePr>
    <w:tblStylePr w:type="swCell">
      <w:tblPr/>
      <w:tcPr>
        <w:tcBorders>
          <w:top w:val="single" w:sz="4" w:space="0" w:color="EAEAE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  <w:insideV w:val="single" w:sz="4" w:space="0" w:color="ACAC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  <w:tblStylePr w:type="neCell">
      <w:tblPr/>
      <w:tcPr>
        <w:tcBorders>
          <w:bottom w:val="single" w:sz="4" w:space="0" w:color="ACACAC" w:themeColor="accent4" w:themeTint="99"/>
        </w:tcBorders>
      </w:tcPr>
    </w:tblStylePr>
    <w:tblStylePr w:type="nwCell">
      <w:tblPr/>
      <w:tcPr>
        <w:tcBorders>
          <w:bottom w:val="single" w:sz="4" w:space="0" w:color="ACACAC" w:themeColor="accent4" w:themeTint="99"/>
        </w:tcBorders>
      </w:tcPr>
    </w:tblStylePr>
    <w:tblStylePr w:type="seCell">
      <w:tblPr/>
      <w:tcPr>
        <w:tcBorders>
          <w:top w:val="single" w:sz="4" w:space="0" w:color="ACACAC" w:themeColor="accent4" w:themeTint="99"/>
        </w:tcBorders>
      </w:tcPr>
    </w:tblStylePr>
    <w:tblStylePr w:type="swCell">
      <w:tblPr/>
      <w:tcPr>
        <w:tcBorders>
          <w:top w:val="single" w:sz="4" w:space="0" w:color="ACACA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  <w:insideV w:val="single" w:sz="4" w:space="0" w:color="FF9C6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  <w:tblStylePr w:type="neCell">
      <w:tblPr/>
      <w:tcPr>
        <w:tcBorders>
          <w:bottom w:val="single" w:sz="4" w:space="0" w:color="FF9C65" w:themeColor="accent5" w:themeTint="99"/>
        </w:tcBorders>
      </w:tcPr>
    </w:tblStylePr>
    <w:tblStylePr w:type="nwCell">
      <w:tblPr/>
      <w:tcPr>
        <w:tcBorders>
          <w:bottom w:val="single" w:sz="4" w:space="0" w:color="FF9C65" w:themeColor="accent5" w:themeTint="99"/>
        </w:tcBorders>
      </w:tcPr>
    </w:tblStylePr>
    <w:tblStylePr w:type="seCell">
      <w:tblPr/>
      <w:tcPr>
        <w:tcBorders>
          <w:top w:val="single" w:sz="4" w:space="0" w:color="FF9C65" w:themeColor="accent5" w:themeTint="99"/>
        </w:tcBorders>
      </w:tcPr>
    </w:tblStylePr>
    <w:tblStylePr w:type="swCell">
      <w:tblPr/>
      <w:tcPr>
        <w:tcBorders>
          <w:top w:val="single" w:sz="4" w:space="0" w:color="FF9C6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1"/>
          <w:left w:val="single" w:sz="4" w:space="0" w:color="000000" w:themeColor="accent1"/>
          <w:bottom w:val="single" w:sz="4" w:space="0" w:color="000000" w:themeColor="accent1"/>
          <w:right w:val="single" w:sz="4" w:space="0" w:color="000000" w:themeColor="accent1"/>
          <w:insideH w:val="nil"/>
          <w:insideV w:val="nil"/>
        </w:tcBorders>
        <w:shd w:val="clear" w:color="auto" w:fill="0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  <w:insideV w:val="single" w:sz="4" w:space="0" w:color="FF9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C00" w:themeColor="accent2"/>
          <w:left w:val="single" w:sz="4" w:space="0" w:color="FE5C00" w:themeColor="accent2"/>
          <w:bottom w:val="single" w:sz="4" w:space="0" w:color="FE5C00" w:themeColor="accent2"/>
          <w:right w:val="single" w:sz="4" w:space="0" w:color="FE5C00" w:themeColor="accent2"/>
          <w:insideH w:val="nil"/>
          <w:insideV w:val="nil"/>
        </w:tcBorders>
        <w:shd w:val="clear" w:color="auto" w:fill="FE5C00" w:themeFill="accent2"/>
      </w:tcPr>
    </w:tblStylePr>
    <w:tblStylePr w:type="lastRow">
      <w:rPr>
        <w:b/>
        <w:bCs/>
      </w:rPr>
      <w:tblPr/>
      <w:tcPr>
        <w:tcBorders>
          <w:top w:val="double" w:sz="4" w:space="0" w:color="FE5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  <w:insideV w:val="single" w:sz="4" w:space="0" w:color="EAEA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3"/>
          <w:left w:val="single" w:sz="4" w:space="0" w:color="DDDDDD" w:themeColor="accent3"/>
          <w:bottom w:val="single" w:sz="4" w:space="0" w:color="DDDDDD" w:themeColor="accent3"/>
          <w:right w:val="single" w:sz="4" w:space="0" w:color="DDDDDD" w:themeColor="accent3"/>
          <w:insideH w:val="nil"/>
          <w:insideV w:val="nil"/>
        </w:tcBorders>
        <w:shd w:val="clear" w:color="auto" w:fill="DDDDDD" w:themeFill="accent3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  <w:insideV w:val="single" w:sz="4" w:space="0" w:color="ACAC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7575" w:themeColor="accent4"/>
          <w:left w:val="single" w:sz="4" w:space="0" w:color="757575" w:themeColor="accent4"/>
          <w:bottom w:val="single" w:sz="4" w:space="0" w:color="757575" w:themeColor="accent4"/>
          <w:right w:val="single" w:sz="4" w:space="0" w:color="757575" w:themeColor="accent4"/>
          <w:insideH w:val="nil"/>
          <w:insideV w:val="nil"/>
        </w:tcBorders>
        <w:shd w:val="clear" w:color="auto" w:fill="757575" w:themeFill="accent4"/>
      </w:tcPr>
    </w:tblStylePr>
    <w:tblStylePr w:type="lastRow">
      <w:rPr>
        <w:b/>
        <w:bCs/>
      </w:rPr>
      <w:tblPr/>
      <w:tcPr>
        <w:tcBorders>
          <w:top w:val="double" w:sz="4" w:space="0" w:color="75757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  <w:insideV w:val="single" w:sz="4" w:space="0" w:color="FF9C6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C00" w:themeColor="accent5"/>
          <w:left w:val="single" w:sz="4" w:space="0" w:color="FE5C00" w:themeColor="accent5"/>
          <w:bottom w:val="single" w:sz="4" w:space="0" w:color="FE5C00" w:themeColor="accent5"/>
          <w:right w:val="single" w:sz="4" w:space="0" w:color="FE5C00" w:themeColor="accent5"/>
          <w:insideH w:val="nil"/>
          <w:insideV w:val="nil"/>
        </w:tcBorders>
        <w:shd w:val="clear" w:color="auto" w:fill="FE5C00" w:themeFill="accent5"/>
      </w:tcPr>
    </w:tblStylePr>
    <w:tblStylePr w:type="lastRow">
      <w:rPr>
        <w:b/>
        <w:bCs/>
      </w:rPr>
      <w:tblPr/>
      <w:tcPr>
        <w:tcBorders>
          <w:top w:val="double" w:sz="4" w:space="0" w:color="FE5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1"/>
      </w:tcPr>
    </w:tblStylePr>
    <w:tblStylePr w:type="band1Vert">
      <w:tblPr/>
      <w:tcPr>
        <w:shd w:val="clear" w:color="auto" w:fill="999999" w:themeFill="accent1" w:themeFillTint="66"/>
      </w:tcPr>
    </w:tblStylePr>
    <w:tblStylePr w:type="band1Horz">
      <w:tblPr/>
      <w:tcPr>
        <w:shd w:val="clear" w:color="auto" w:fill="99999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E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C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C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5C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5C00" w:themeFill="accent2"/>
      </w:tcPr>
    </w:tblStylePr>
    <w:tblStylePr w:type="band1Vert">
      <w:tblPr/>
      <w:tcPr>
        <w:shd w:val="clear" w:color="auto" w:fill="FFBD98" w:themeFill="accent2" w:themeFillTint="66"/>
      </w:tcPr>
    </w:tblStylePr>
    <w:tblStylePr w:type="band1Horz">
      <w:tblPr/>
      <w:tcPr>
        <w:shd w:val="clear" w:color="auto" w:fill="FFBD9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3"/>
      </w:tcPr>
    </w:tblStylePr>
    <w:tblStylePr w:type="band1Vert">
      <w:tblPr/>
      <w:tcPr>
        <w:shd w:val="clear" w:color="auto" w:fill="F1F1F1" w:themeFill="accent3" w:themeFillTint="66"/>
      </w:tcPr>
    </w:tblStylePr>
    <w:tblStylePr w:type="band1Horz">
      <w:tblPr/>
      <w:tcPr>
        <w:shd w:val="clear" w:color="auto" w:fill="F1F1F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3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757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757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757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7575" w:themeFill="accent4"/>
      </w:tcPr>
    </w:tblStylePr>
    <w:tblStylePr w:type="band1Vert">
      <w:tblPr/>
      <w:tcPr>
        <w:shd w:val="clear" w:color="auto" w:fill="C7C7C7" w:themeFill="accent4" w:themeFillTint="66"/>
      </w:tcPr>
    </w:tblStylePr>
    <w:tblStylePr w:type="band1Horz">
      <w:tblPr/>
      <w:tcPr>
        <w:shd w:val="clear" w:color="auto" w:fill="C7C7C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EC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5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5C00" w:themeFill="accent5"/>
      </w:tcPr>
    </w:tblStylePr>
    <w:tblStylePr w:type="band1Vert">
      <w:tblPr/>
      <w:tcPr>
        <w:shd w:val="clear" w:color="auto" w:fill="FFBD98" w:themeFill="accent5" w:themeFillTint="66"/>
      </w:tcPr>
    </w:tblStylePr>
    <w:tblStylePr w:type="band1Horz">
      <w:tblPr/>
      <w:tcPr>
        <w:shd w:val="clear" w:color="auto" w:fill="FFBD9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  <w:insideV w:val="single" w:sz="4" w:space="0" w:color="FF9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9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  <w:insideV w:val="single" w:sz="4" w:space="0" w:color="EAEAE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  <w:insideV w:val="single" w:sz="4" w:space="0" w:color="ACACA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CAC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AC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  <w:insideV w:val="single" w:sz="4" w:space="0" w:color="FF9C6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9C6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C6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  <w:tblStylePr w:type="neCell">
      <w:tblPr/>
      <w:tcPr>
        <w:tcBorders>
          <w:bottom w:val="single" w:sz="4" w:space="0" w:color="666666" w:themeColor="accent1" w:themeTint="99"/>
        </w:tcBorders>
      </w:tcPr>
    </w:tblStylePr>
    <w:tblStylePr w:type="nwCell">
      <w:tblPr/>
      <w:tcPr>
        <w:tcBorders>
          <w:bottom w:val="single" w:sz="4" w:space="0" w:color="666666" w:themeColor="accent1" w:themeTint="99"/>
        </w:tcBorders>
      </w:tcPr>
    </w:tblStylePr>
    <w:tblStylePr w:type="seCell">
      <w:tblPr/>
      <w:tcPr>
        <w:tcBorders>
          <w:top w:val="single" w:sz="4" w:space="0" w:color="666666" w:themeColor="accent1" w:themeTint="99"/>
        </w:tcBorders>
      </w:tcPr>
    </w:tblStylePr>
    <w:tblStylePr w:type="swCell">
      <w:tblPr/>
      <w:tcPr>
        <w:tcBorders>
          <w:top w:val="single" w:sz="4" w:space="0" w:color="66666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  <w:insideV w:val="single" w:sz="4" w:space="0" w:color="FF9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  <w:tblStylePr w:type="neCell">
      <w:tblPr/>
      <w:tcPr>
        <w:tcBorders>
          <w:bottom w:val="single" w:sz="4" w:space="0" w:color="FF9C65" w:themeColor="accent2" w:themeTint="99"/>
        </w:tcBorders>
      </w:tcPr>
    </w:tblStylePr>
    <w:tblStylePr w:type="nwCell">
      <w:tblPr/>
      <w:tcPr>
        <w:tcBorders>
          <w:bottom w:val="single" w:sz="4" w:space="0" w:color="FF9C65" w:themeColor="accent2" w:themeTint="99"/>
        </w:tcBorders>
      </w:tcPr>
    </w:tblStylePr>
    <w:tblStylePr w:type="seCell">
      <w:tblPr/>
      <w:tcPr>
        <w:tcBorders>
          <w:top w:val="single" w:sz="4" w:space="0" w:color="FF9C65" w:themeColor="accent2" w:themeTint="99"/>
        </w:tcBorders>
      </w:tcPr>
    </w:tblStylePr>
    <w:tblStylePr w:type="swCell">
      <w:tblPr/>
      <w:tcPr>
        <w:tcBorders>
          <w:top w:val="single" w:sz="4" w:space="0" w:color="FF9C6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  <w:insideV w:val="single" w:sz="4" w:space="0" w:color="EAEA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  <w:tblStylePr w:type="neCell">
      <w:tblPr/>
      <w:tcPr>
        <w:tcBorders>
          <w:bottom w:val="single" w:sz="4" w:space="0" w:color="EAEAEA" w:themeColor="accent3" w:themeTint="99"/>
        </w:tcBorders>
      </w:tcPr>
    </w:tblStylePr>
    <w:tblStylePr w:type="nwCell">
      <w:tblPr/>
      <w:tcPr>
        <w:tcBorders>
          <w:bottom w:val="single" w:sz="4" w:space="0" w:color="EAEAEA" w:themeColor="accent3" w:themeTint="99"/>
        </w:tcBorders>
      </w:tcPr>
    </w:tblStylePr>
    <w:tblStylePr w:type="seCell">
      <w:tblPr/>
      <w:tcPr>
        <w:tcBorders>
          <w:top w:val="single" w:sz="4" w:space="0" w:color="EAEAEA" w:themeColor="accent3" w:themeTint="99"/>
        </w:tcBorders>
      </w:tcPr>
    </w:tblStylePr>
    <w:tblStylePr w:type="swCell">
      <w:tblPr/>
      <w:tcPr>
        <w:tcBorders>
          <w:top w:val="single" w:sz="4" w:space="0" w:color="EAEAE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  <w:insideV w:val="single" w:sz="4" w:space="0" w:color="ACAC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  <w:tblStylePr w:type="neCell">
      <w:tblPr/>
      <w:tcPr>
        <w:tcBorders>
          <w:bottom w:val="single" w:sz="4" w:space="0" w:color="ACACAC" w:themeColor="accent4" w:themeTint="99"/>
        </w:tcBorders>
      </w:tcPr>
    </w:tblStylePr>
    <w:tblStylePr w:type="nwCell">
      <w:tblPr/>
      <w:tcPr>
        <w:tcBorders>
          <w:bottom w:val="single" w:sz="4" w:space="0" w:color="ACACAC" w:themeColor="accent4" w:themeTint="99"/>
        </w:tcBorders>
      </w:tcPr>
    </w:tblStylePr>
    <w:tblStylePr w:type="seCell">
      <w:tblPr/>
      <w:tcPr>
        <w:tcBorders>
          <w:top w:val="single" w:sz="4" w:space="0" w:color="ACACAC" w:themeColor="accent4" w:themeTint="99"/>
        </w:tcBorders>
      </w:tcPr>
    </w:tblStylePr>
    <w:tblStylePr w:type="swCell">
      <w:tblPr/>
      <w:tcPr>
        <w:tcBorders>
          <w:top w:val="single" w:sz="4" w:space="0" w:color="ACACA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  <w:insideV w:val="single" w:sz="4" w:space="0" w:color="FF9C6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  <w:tblStylePr w:type="neCell">
      <w:tblPr/>
      <w:tcPr>
        <w:tcBorders>
          <w:bottom w:val="single" w:sz="4" w:space="0" w:color="FF9C65" w:themeColor="accent5" w:themeTint="99"/>
        </w:tcBorders>
      </w:tcPr>
    </w:tblStylePr>
    <w:tblStylePr w:type="nwCell">
      <w:tblPr/>
      <w:tcPr>
        <w:tcBorders>
          <w:bottom w:val="single" w:sz="4" w:space="0" w:color="FF9C65" w:themeColor="accent5" w:themeTint="99"/>
        </w:tcBorders>
      </w:tcPr>
    </w:tblStylePr>
    <w:tblStylePr w:type="seCell">
      <w:tblPr/>
      <w:tcPr>
        <w:tcBorders>
          <w:top w:val="single" w:sz="4" w:space="0" w:color="FF9C65" w:themeColor="accent5" w:themeTint="99"/>
        </w:tcBorders>
      </w:tcPr>
    </w:tblStylePr>
    <w:tblStylePr w:type="swCell">
      <w:tblPr/>
      <w:tcPr>
        <w:tcBorders>
          <w:top w:val="single" w:sz="4" w:space="0" w:color="FF9C6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00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BE4400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00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0000" w:themeColor="accent1" w:themeShade="BF"/>
        <w:bottom w:val="single" w:sz="4" w:space="10" w:color="000000" w:themeColor="accent1" w:themeShade="BF"/>
      </w:pBdr>
      <w:spacing w:before="360" w:after="360"/>
      <w:ind w:left="864" w:right="864"/>
      <w:jc w:val="center"/>
    </w:pPr>
    <w:rPr>
      <w:i/>
      <w:iCs/>
      <w:color w:val="0000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000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0000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  <w:insideH w:val="single" w:sz="8" w:space="0" w:color="000000" w:themeColor="accent1"/>
        <w:insideV w:val="single" w:sz="8" w:space="0" w:color="00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18" w:space="0" w:color="000000" w:themeColor="accent1"/>
          <w:right w:val="single" w:sz="8" w:space="0" w:color="000000" w:themeColor="accent1"/>
          <w:insideH w:val="nil"/>
          <w:insideV w:val="single" w:sz="8" w:space="0" w:color="00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H w:val="nil"/>
          <w:insideV w:val="single" w:sz="8" w:space="0" w:color="00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band1Vert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  <w:shd w:val="clear" w:color="auto" w:fill="C0C0C0" w:themeFill="accent1" w:themeFillTint="3F"/>
      </w:tcPr>
    </w:tblStylePr>
    <w:tblStylePr w:type="band1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V w:val="single" w:sz="8" w:space="0" w:color="000000" w:themeColor="accent1"/>
        </w:tcBorders>
        <w:shd w:val="clear" w:color="auto" w:fill="C0C0C0" w:themeFill="accent1" w:themeFillTint="3F"/>
      </w:tcPr>
    </w:tblStylePr>
    <w:tblStylePr w:type="band2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V w:val="single" w:sz="8" w:space="0" w:color="00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5C00" w:themeColor="accent2"/>
        <w:left w:val="single" w:sz="8" w:space="0" w:color="FE5C00" w:themeColor="accent2"/>
        <w:bottom w:val="single" w:sz="8" w:space="0" w:color="FE5C00" w:themeColor="accent2"/>
        <w:right w:val="single" w:sz="8" w:space="0" w:color="FE5C00" w:themeColor="accent2"/>
        <w:insideH w:val="single" w:sz="8" w:space="0" w:color="FE5C00" w:themeColor="accent2"/>
        <w:insideV w:val="single" w:sz="8" w:space="0" w:color="FE5C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18" w:space="0" w:color="FE5C00" w:themeColor="accent2"/>
          <w:right w:val="single" w:sz="8" w:space="0" w:color="FE5C00" w:themeColor="accent2"/>
          <w:insideH w:val="nil"/>
          <w:insideV w:val="single" w:sz="8" w:space="0" w:color="FE5C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  <w:insideH w:val="nil"/>
          <w:insideV w:val="single" w:sz="8" w:space="0" w:color="FE5C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</w:tcPr>
    </w:tblStylePr>
    <w:tblStylePr w:type="band1Vert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  <w:shd w:val="clear" w:color="auto" w:fill="FFD6BF" w:themeFill="accent2" w:themeFillTint="3F"/>
      </w:tcPr>
    </w:tblStylePr>
    <w:tblStylePr w:type="band1Horz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  <w:insideV w:val="single" w:sz="8" w:space="0" w:color="FE5C00" w:themeColor="accent2"/>
        </w:tcBorders>
        <w:shd w:val="clear" w:color="auto" w:fill="FFD6BF" w:themeFill="accent2" w:themeFillTint="3F"/>
      </w:tcPr>
    </w:tblStylePr>
    <w:tblStylePr w:type="band2Horz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  <w:insideV w:val="single" w:sz="8" w:space="0" w:color="FE5C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3"/>
        <w:left w:val="single" w:sz="8" w:space="0" w:color="DDDDDD" w:themeColor="accent3"/>
        <w:bottom w:val="single" w:sz="8" w:space="0" w:color="DDDDDD" w:themeColor="accent3"/>
        <w:right w:val="single" w:sz="8" w:space="0" w:color="DDDDDD" w:themeColor="accent3"/>
        <w:insideH w:val="single" w:sz="8" w:space="0" w:color="DDDDDD" w:themeColor="accent3"/>
        <w:insideV w:val="single" w:sz="8" w:space="0" w:color="DDDDD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18" w:space="0" w:color="DDDDDD" w:themeColor="accent3"/>
          <w:right w:val="single" w:sz="8" w:space="0" w:color="DDDDDD" w:themeColor="accent3"/>
          <w:insideH w:val="nil"/>
          <w:insideV w:val="single" w:sz="8" w:space="0" w:color="DDDDD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  <w:insideH w:val="nil"/>
          <w:insideV w:val="single" w:sz="8" w:space="0" w:color="DDDDD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</w:tcPr>
    </w:tblStylePr>
    <w:tblStylePr w:type="band1Vert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  <w:shd w:val="clear" w:color="auto" w:fill="F6F6F6" w:themeFill="accent3" w:themeFillTint="3F"/>
      </w:tcPr>
    </w:tblStylePr>
    <w:tblStylePr w:type="band1Horz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  <w:insideV w:val="single" w:sz="8" w:space="0" w:color="DDDDDD" w:themeColor="accent3"/>
        </w:tcBorders>
        <w:shd w:val="clear" w:color="auto" w:fill="F6F6F6" w:themeFill="accent3" w:themeFillTint="3F"/>
      </w:tcPr>
    </w:tblStylePr>
    <w:tblStylePr w:type="band2Horz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  <w:insideV w:val="single" w:sz="8" w:space="0" w:color="DDDDD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57575" w:themeColor="accent4"/>
        <w:left w:val="single" w:sz="8" w:space="0" w:color="757575" w:themeColor="accent4"/>
        <w:bottom w:val="single" w:sz="8" w:space="0" w:color="757575" w:themeColor="accent4"/>
        <w:right w:val="single" w:sz="8" w:space="0" w:color="757575" w:themeColor="accent4"/>
        <w:insideH w:val="single" w:sz="8" w:space="0" w:color="757575" w:themeColor="accent4"/>
        <w:insideV w:val="single" w:sz="8" w:space="0" w:color="75757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18" w:space="0" w:color="757575" w:themeColor="accent4"/>
          <w:right w:val="single" w:sz="8" w:space="0" w:color="757575" w:themeColor="accent4"/>
          <w:insideH w:val="nil"/>
          <w:insideV w:val="single" w:sz="8" w:space="0" w:color="75757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  <w:insideH w:val="nil"/>
          <w:insideV w:val="single" w:sz="8" w:space="0" w:color="75757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</w:tcPr>
    </w:tblStylePr>
    <w:tblStylePr w:type="band1Vert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  <w:shd w:val="clear" w:color="auto" w:fill="DCDCDC" w:themeFill="accent4" w:themeFillTint="3F"/>
      </w:tcPr>
    </w:tblStylePr>
    <w:tblStylePr w:type="band1Horz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  <w:insideV w:val="single" w:sz="8" w:space="0" w:color="757575" w:themeColor="accent4"/>
        </w:tcBorders>
        <w:shd w:val="clear" w:color="auto" w:fill="DCDCDC" w:themeFill="accent4" w:themeFillTint="3F"/>
      </w:tcPr>
    </w:tblStylePr>
    <w:tblStylePr w:type="band2Horz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  <w:insideV w:val="single" w:sz="8" w:space="0" w:color="75757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5C00" w:themeColor="accent5"/>
        <w:left w:val="single" w:sz="8" w:space="0" w:color="FE5C00" w:themeColor="accent5"/>
        <w:bottom w:val="single" w:sz="8" w:space="0" w:color="FE5C00" w:themeColor="accent5"/>
        <w:right w:val="single" w:sz="8" w:space="0" w:color="FE5C00" w:themeColor="accent5"/>
        <w:insideH w:val="single" w:sz="8" w:space="0" w:color="FE5C00" w:themeColor="accent5"/>
        <w:insideV w:val="single" w:sz="8" w:space="0" w:color="FE5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18" w:space="0" w:color="FE5C00" w:themeColor="accent5"/>
          <w:right w:val="single" w:sz="8" w:space="0" w:color="FE5C00" w:themeColor="accent5"/>
          <w:insideH w:val="nil"/>
          <w:insideV w:val="single" w:sz="8" w:space="0" w:color="FE5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  <w:insideH w:val="nil"/>
          <w:insideV w:val="single" w:sz="8" w:space="0" w:color="FE5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</w:tcPr>
    </w:tblStylePr>
    <w:tblStylePr w:type="band1Vert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  <w:shd w:val="clear" w:color="auto" w:fill="FFD6BF" w:themeFill="accent5" w:themeFillTint="3F"/>
      </w:tcPr>
    </w:tblStylePr>
    <w:tblStylePr w:type="band1Horz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  <w:insideV w:val="single" w:sz="8" w:space="0" w:color="FE5C00" w:themeColor="accent5"/>
        </w:tcBorders>
        <w:shd w:val="clear" w:color="auto" w:fill="FFD6BF" w:themeFill="accent5" w:themeFillTint="3F"/>
      </w:tcPr>
    </w:tblStylePr>
    <w:tblStylePr w:type="band2Horz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  <w:insideV w:val="single" w:sz="8" w:space="0" w:color="FE5C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band1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5C00" w:themeColor="accent2"/>
        <w:left w:val="single" w:sz="8" w:space="0" w:color="FE5C00" w:themeColor="accent2"/>
        <w:bottom w:val="single" w:sz="8" w:space="0" w:color="FE5C00" w:themeColor="accent2"/>
        <w:right w:val="single" w:sz="8" w:space="0" w:color="FE5C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5C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</w:tcPr>
    </w:tblStylePr>
    <w:tblStylePr w:type="band1Horz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3"/>
        <w:left w:val="single" w:sz="8" w:space="0" w:color="DDDDDD" w:themeColor="accent3"/>
        <w:bottom w:val="single" w:sz="8" w:space="0" w:color="DDDDDD" w:themeColor="accent3"/>
        <w:right w:val="single" w:sz="8" w:space="0" w:color="DDDDD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</w:tcPr>
    </w:tblStylePr>
    <w:tblStylePr w:type="band1Horz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57575" w:themeColor="accent4"/>
        <w:left w:val="single" w:sz="8" w:space="0" w:color="757575" w:themeColor="accent4"/>
        <w:bottom w:val="single" w:sz="8" w:space="0" w:color="757575" w:themeColor="accent4"/>
        <w:right w:val="single" w:sz="8" w:space="0" w:color="75757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757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</w:tcPr>
    </w:tblStylePr>
    <w:tblStylePr w:type="band1Horz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5C00" w:themeColor="accent5"/>
        <w:left w:val="single" w:sz="8" w:space="0" w:color="FE5C00" w:themeColor="accent5"/>
        <w:bottom w:val="single" w:sz="8" w:space="0" w:color="FE5C00" w:themeColor="accent5"/>
        <w:right w:val="single" w:sz="8" w:space="0" w:color="FE5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5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</w:tcPr>
    </w:tblStylePr>
    <w:tblStylePr w:type="band1Horz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8" w:space="0" w:color="000000" w:themeColor="accent1"/>
        <w:bottom w:val="single" w:sz="8" w:space="0" w:color="00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  <w:tblBorders>
        <w:top w:val="single" w:sz="8" w:space="0" w:color="FE5C00" w:themeColor="accent2"/>
        <w:bottom w:val="single" w:sz="8" w:space="0" w:color="FE5C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C00" w:themeColor="accent2"/>
          <w:left w:val="nil"/>
          <w:bottom w:val="single" w:sz="8" w:space="0" w:color="FE5C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C00" w:themeColor="accent2"/>
          <w:left w:val="nil"/>
          <w:bottom w:val="single" w:sz="8" w:space="0" w:color="FE5C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  <w:tblBorders>
        <w:top w:val="single" w:sz="8" w:space="0" w:color="DDDDDD" w:themeColor="accent3"/>
        <w:bottom w:val="single" w:sz="8" w:space="0" w:color="DDDDD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3"/>
          <w:left w:val="nil"/>
          <w:bottom w:val="single" w:sz="8" w:space="0" w:color="DDDDD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3"/>
          <w:left w:val="nil"/>
          <w:bottom w:val="single" w:sz="8" w:space="0" w:color="DDDDD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  <w:tblBorders>
        <w:top w:val="single" w:sz="8" w:space="0" w:color="757575" w:themeColor="accent4"/>
        <w:bottom w:val="single" w:sz="8" w:space="0" w:color="75757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7575" w:themeColor="accent4"/>
          <w:left w:val="nil"/>
          <w:bottom w:val="single" w:sz="8" w:space="0" w:color="75757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7575" w:themeColor="accent4"/>
          <w:left w:val="nil"/>
          <w:bottom w:val="single" w:sz="8" w:space="0" w:color="75757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D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CD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  <w:tblBorders>
        <w:top w:val="single" w:sz="8" w:space="0" w:color="FE5C00" w:themeColor="accent5"/>
        <w:bottom w:val="single" w:sz="8" w:space="0" w:color="FE5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C00" w:themeColor="accent5"/>
          <w:left w:val="nil"/>
          <w:bottom w:val="single" w:sz="8" w:space="0" w:color="FE5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C00" w:themeColor="accent5"/>
          <w:left w:val="nil"/>
          <w:bottom w:val="single" w:sz="8" w:space="0" w:color="FE5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AC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AC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C6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C6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bottom w:val="single" w:sz="4" w:space="0" w:color="666666" w:themeColor="accent1" w:themeTint="99"/>
        <w:insideH w:val="single" w:sz="4" w:space="0" w:color="66666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2" w:themeTint="99"/>
        <w:bottom w:val="single" w:sz="4" w:space="0" w:color="FF9C65" w:themeColor="accent2" w:themeTint="99"/>
        <w:insideH w:val="single" w:sz="4" w:space="0" w:color="FF9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3" w:themeTint="99"/>
        <w:bottom w:val="single" w:sz="4" w:space="0" w:color="EAEAEA" w:themeColor="accent3" w:themeTint="99"/>
        <w:insideH w:val="single" w:sz="4" w:space="0" w:color="EAEAE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4" w:themeTint="99"/>
        <w:bottom w:val="single" w:sz="4" w:space="0" w:color="ACACAC" w:themeColor="accent4" w:themeTint="99"/>
        <w:insideH w:val="single" w:sz="4" w:space="0" w:color="ACACA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5" w:themeTint="99"/>
        <w:bottom w:val="single" w:sz="4" w:space="0" w:color="FF9C65" w:themeColor="accent5" w:themeTint="99"/>
        <w:insideH w:val="single" w:sz="4" w:space="0" w:color="FF9C6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1"/>
        <w:left w:val="single" w:sz="4" w:space="0" w:color="000000" w:themeColor="accent1"/>
        <w:bottom w:val="single" w:sz="4" w:space="0" w:color="000000" w:themeColor="accent1"/>
        <w:right w:val="single" w:sz="4" w:space="0" w:color="00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1"/>
          <w:right w:val="single" w:sz="4" w:space="0" w:color="000000" w:themeColor="accent1"/>
        </w:tcBorders>
      </w:tcPr>
    </w:tblStylePr>
    <w:tblStylePr w:type="band1Horz">
      <w:tblPr/>
      <w:tcPr>
        <w:tcBorders>
          <w:top w:val="single" w:sz="4" w:space="0" w:color="000000" w:themeColor="accent1"/>
          <w:bottom w:val="single" w:sz="4" w:space="0" w:color="00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1"/>
          <w:left w:val="nil"/>
        </w:tcBorders>
      </w:tcPr>
    </w:tblStylePr>
    <w:tblStylePr w:type="swCell">
      <w:tblPr/>
      <w:tcPr>
        <w:tcBorders>
          <w:top w:val="double" w:sz="4" w:space="0" w:color="00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E5C00" w:themeColor="accent2"/>
        <w:left w:val="single" w:sz="4" w:space="0" w:color="FE5C00" w:themeColor="accent2"/>
        <w:bottom w:val="single" w:sz="4" w:space="0" w:color="FE5C00" w:themeColor="accent2"/>
        <w:right w:val="single" w:sz="4" w:space="0" w:color="FE5C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5C00" w:themeFill="accent2"/>
      </w:tcPr>
    </w:tblStylePr>
    <w:tblStylePr w:type="lastRow">
      <w:rPr>
        <w:b/>
        <w:bCs/>
      </w:rPr>
      <w:tblPr/>
      <w:tcPr>
        <w:tcBorders>
          <w:top w:val="double" w:sz="4" w:space="0" w:color="FE5C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5C00" w:themeColor="accent2"/>
          <w:right w:val="single" w:sz="4" w:space="0" w:color="FE5C00" w:themeColor="accent2"/>
        </w:tcBorders>
      </w:tcPr>
    </w:tblStylePr>
    <w:tblStylePr w:type="band1Horz">
      <w:tblPr/>
      <w:tcPr>
        <w:tcBorders>
          <w:top w:val="single" w:sz="4" w:space="0" w:color="FE5C00" w:themeColor="accent2"/>
          <w:bottom w:val="single" w:sz="4" w:space="0" w:color="FE5C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5C00" w:themeColor="accent2"/>
          <w:left w:val="nil"/>
        </w:tcBorders>
      </w:tcPr>
    </w:tblStylePr>
    <w:tblStylePr w:type="swCell">
      <w:tblPr/>
      <w:tcPr>
        <w:tcBorders>
          <w:top w:val="double" w:sz="4" w:space="0" w:color="FE5C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3"/>
        <w:left w:val="single" w:sz="4" w:space="0" w:color="DDDDDD" w:themeColor="accent3"/>
        <w:bottom w:val="single" w:sz="4" w:space="0" w:color="DDDDDD" w:themeColor="accent3"/>
        <w:right w:val="single" w:sz="4" w:space="0" w:color="DDDDD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3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3"/>
          <w:right w:val="single" w:sz="4" w:space="0" w:color="DDDDDD" w:themeColor="accent3"/>
        </w:tcBorders>
      </w:tcPr>
    </w:tblStylePr>
    <w:tblStylePr w:type="band1Horz">
      <w:tblPr/>
      <w:tcPr>
        <w:tcBorders>
          <w:top w:val="single" w:sz="4" w:space="0" w:color="DDDDDD" w:themeColor="accent3"/>
          <w:bottom w:val="single" w:sz="4" w:space="0" w:color="DDDDD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3"/>
          <w:left w:val="nil"/>
        </w:tcBorders>
      </w:tcPr>
    </w:tblStylePr>
    <w:tblStylePr w:type="swCell">
      <w:tblPr/>
      <w:tcPr>
        <w:tcBorders>
          <w:top w:val="double" w:sz="4" w:space="0" w:color="DDDDD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7575" w:themeColor="accent4"/>
        <w:left w:val="single" w:sz="4" w:space="0" w:color="757575" w:themeColor="accent4"/>
        <w:bottom w:val="single" w:sz="4" w:space="0" w:color="757575" w:themeColor="accent4"/>
        <w:right w:val="single" w:sz="4" w:space="0" w:color="75757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7575" w:themeFill="accent4"/>
      </w:tcPr>
    </w:tblStylePr>
    <w:tblStylePr w:type="lastRow">
      <w:rPr>
        <w:b/>
        <w:bCs/>
      </w:rPr>
      <w:tblPr/>
      <w:tcPr>
        <w:tcBorders>
          <w:top w:val="double" w:sz="4" w:space="0" w:color="75757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7575" w:themeColor="accent4"/>
          <w:right w:val="single" w:sz="4" w:space="0" w:color="757575" w:themeColor="accent4"/>
        </w:tcBorders>
      </w:tcPr>
    </w:tblStylePr>
    <w:tblStylePr w:type="band1Horz">
      <w:tblPr/>
      <w:tcPr>
        <w:tcBorders>
          <w:top w:val="single" w:sz="4" w:space="0" w:color="757575" w:themeColor="accent4"/>
          <w:bottom w:val="single" w:sz="4" w:space="0" w:color="75757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7575" w:themeColor="accent4"/>
          <w:left w:val="nil"/>
        </w:tcBorders>
      </w:tcPr>
    </w:tblStylePr>
    <w:tblStylePr w:type="swCell">
      <w:tblPr/>
      <w:tcPr>
        <w:tcBorders>
          <w:top w:val="double" w:sz="4" w:space="0" w:color="75757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E5C00" w:themeColor="accent5"/>
        <w:left w:val="single" w:sz="4" w:space="0" w:color="FE5C00" w:themeColor="accent5"/>
        <w:bottom w:val="single" w:sz="4" w:space="0" w:color="FE5C00" w:themeColor="accent5"/>
        <w:right w:val="single" w:sz="4" w:space="0" w:color="FE5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5C00" w:themeFill="accent5"/>
      </w:tcPr>
    </w:tblStylePr>
    <w:tblStylePr w:type="lastRow">
      <w:rPr>
        <w:b/>
        <w:bCs/>
      </w:rPr>
      <w:tblPr/>
      <w:tcPr>
        <w:tcBorders>
          <w:top w:val="double" w:sz="4" w:space="0" w:color="FE5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5C00" w:themeColor="accent5"/>
          <w:right w:val="single" w:sz="4" w:space="0" w:color="FE5C00" w:themeColor="accent5"/>
        </w:tcBorders>
      </w:tcPr>
    </w:tblStylePr>
    <w:tblStylePr w:type="band1Horz">
      <w:tblPr/>
      <w:tcPr>
        <w:tcBorders>
          <w:top w:val="single" w:sz="4" w:space="0" w:color="FE5C00" w:themeColor="accent5"/>
          <w:bottom w:val="single" w:sz="4" w:space="0" w:color="FE5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5C00" w:themeColor="accent5"/>
          <w:left w:val="nil"/>
        </w:tcBorders>
      </w:tcPr>
    </w:tblStylePr>
    <w:tblStylePr w:type="swCell">
      <w:tblPr/>
      <w:tcPr>
        <w:tcBorders>
          <w:top w:val="double" w:sz="4" w:space="0" w:color="FE5C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1"/>
          <w:left w:val="single" w:sz="4" w:space="0" w:color="000000" w:themeColor="accent1"/>
          <w:bottom w:val="single" w:sz="4" w:space="0" w:color="000000" w:themeColor="accent1"/>
          <w:right w:val="single" w:sz="4" w:space="0" w:color="000000" w:themeColor="accent1"/>
          <w:insideH w:val="nil"/>
        </w:tcBorders>
        <w:shd w:val="clear" w:color="auto" w:fill="0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C00" w:themeColor="accent2"/>
          <w:left w:val="single" w:sz="4" w:space="0" w:color="FE5C00" w:themeColor="accent2"/>
          <w:bottom w:val="single" w:sz="4" w:space="0" w:color="FE5C00" w:themeColor="accent2"/>
          <w:right w:val="single" w:sz="4" w:space="0" w:color="FE5C00" w:themeColor="accent2"/>
          <w:insideH w:val="nil"/>
        </w:tcBorders>
        <w:shd w:val="clear" w:color="auto" w:fill="FE5C00" w:themeFill="accent2"/>
      </w:tcPr>
    </w:tblStylePr>
    <w:tblStylePr w:type="lastRow">
      <w:rPr>
        <w:b/>
        <w:bCs/>
      </w:rPr>
      <w:tblPr/>
      <w:tcPr>
        <w:tcBorders>
          <w:top w:val="double" w:sz="4" w:space="0" w:color="FF9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3"/>
          <w:left w:val="single" w:sz="4" w:space="0" w:color="DDDDDD" w:themeColor="accent3"/>
          <w:bottom w:val="single" w:sz="4" w:space="0" w:color="DDDDDD" w:themeColor="accent3"/>
          <w:right w:val="single" w:sz="4" w:space="0" w:color="DDDDDD" w:themeColor="accent3"/>
          <w:insideH w:val="nil"/>
        </w:tcBorders>
        <w:shd w:val="clear" w:color="auto" w:fill="DDDDDD" w:themeFill="accent3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7575" w:themeColor="accent4"/>
          <w:left w:val="single" w:sz="4" w:space="0" w:color="757575" w:themeColor="accent4"/>
          <w:bottom w:val="single" w:sz="4" w:space="0" w:color="757575" w:themeColor="accent4"/>
          <w:right w:val="single" w:sz="4" w:space="0" w:color="757575" w:themeColor="accent4"/>
          <w:insideH w:val="nil"/>
        </w:tcBorders>
        <w:shd w:val="clear" w:color="auto" w:fill="757575" w:themeFill="accent4"/>
      </w:tcPr>
    </w:tblStylePr>
    <w:tblStylePr w:type="lastRow">
      <w:rPr>
        <w:b/>
        <w:bCs/>
      </w:rPr>
      <w:tblPr/>
      <w:tcPr>
        <w:tcBorders>
          <w:top w:val="double" w:sz="4" w:space="0" w:color="ACAC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C00" w:themeColor="accent5"/>
          <w:left w:val="single" w:sz="4" w:space="0" w:color="FE5C00" w:themeColor="accent5"/>
          <w:bottom w:val="single" w:sz="4" w:space="0" w:color="FE5C00" w:themeColor="accent5"/>
          <w:right w:val="single" w:sz="4" w:space="0" w:color="FE5C00" w:themeColor="accent5"/>
          <w:insideH w:val="nil"/>
        </w:tcBorders>
        <w:shd w:val="clear" w:color="auto" w:fill="FE5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9C6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accent1"/>
        <w:left w:val="single" w:sz="24" w:space="0" w:color="000000" w:themeColor="accent1"/>
        <w:bottom w:val="single" w:sz="24" w:space="0" w:color="000000" w:themeColor="accent1"/>
        <w:right w:val="single" w:sz="24" w:space="0" w:color="000000" w:themeColor="accent1"/>
      </w:tblBorders>
    </w:tblPr>
    <w:tcPr>
      <w:shd w:val="clear" w:color="auto" w:fill="00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5C00" w:themeColor="accent2"/>
        <w:left w:val="single" w:sz="24" w:space="0" w:color="FE5C00" w:themeColor="accent2"/>
        <w:bottom w:val="single" w:sz="24" w:space="0" w:color="FE5C00" w:themeColor="accent2"/>
        <w:right w:val="single" w:sz="24" w:space="0" w:color="FE5C00" w:themeColor="accent2"/>
      </w:tblBorders>
    </w:tblPr>
    <w:tcPr>
      <w:shd w:val="clear" w:color="auto" w:fill="FE5C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3"/>
        <w:left w:val="single" w:sz="24" w:space="0" w:color="DDDDDD" w:themeColor="accent3"/>
        <w:bottom w:val="single" w:sz="24" w:space="0" w:color="DDDDDD" w:themeColor="accent3"/>
        <w:right w:val="single" w:sz="24" w:space="0" w:color="DDDDDD" w:themeColor="accent3"/>
      </w:tblBorders>
    </w:tblPr>
    <w:tcPr>
      <w:shd w:val="clear" w:color="auto" w:fill="DDDDD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7575" w:themeColor="accent4"/>
        <w:left w:val="single" w:sz="24" w:space="0" w:color="757575" w:themeColor="accent4"/>
        <w:bottom w:val="single" w:sz="24" w:space="0" w:color="757575" w:themeColor="accent4"/>
        <w:right w:val="single" w:sz="24" w:space="0" w:color="757575" w:themeColor="accent4"/>
      </w:tblBorders>
    </w:tblPr>
    <w:tcPr>
      <w:shd w:val="clear" w:color="auto" w:fill="75757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5C00" w:themeColor="accent5"/>
        <w:left w:val="single" w:sz="24" w:space="0" w:color="FE5C00" w:themeColor="accent5"/>
        <w:bottom w:val="single" w:sz="24" w:space="0" w:color="FE5C00" w:themeColor="accent5"/>
        <w:right w:val="single" w:sz="24" w:space="0" w:color="FE5C00" w:themeColor="accent5"/>
      </w:tblBorders>
    </w:tblPr>
    <w:tcPr>
      <w:shd w:val="clear" w:color="auto" w:fill="FE5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4" w:space="0" w:color="000000" w:themeColor="accent1"/>
        <w:bottom w:val="single" w:sz="4" w:space="0" w:color="00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  <w:tblBorders>
        <w:top w:val="single" w:sz="4" w:space="0" w:color="FE5C00" w:themeColor="accent2"/>
        <w:bottom w:val="single" w:sz="4" w:space="0" w:color="FE5C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5C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5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  <w:tblBorders>
        <w:top w:val="single" w:sz="4" w:space="0" w:color="DDDDDD" w:themeColor="accent3"/>
        <w:bottom w:val="single" w:sz="4" w:space="0" w:color="DDDDD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  <w:tblBorders>
        <w:top w:val="single" w:sz="4" w:space="0" w:color="757575" w:themeColor="accent4"/>
        <w:bottom w:val="single" w:sz="4" w:space="0" w:color="75757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5757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5757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  <w:tblBorders>
        <w:top w:val="single" w:sz="4" w:space="0" w:color="FE5C00" w:themeColor="accent5"/>
        <w:bottom w:val="single" w:sz="4" w:space="0" w:color="FE5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E5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E5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5C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5C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5C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5C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757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757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757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757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5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5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5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5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1" w:themeTint="BF"/>
        <w:left w:val="single" w:sz="8" w:space="0" w:color="404040" w:themeColor="accent1" w:themeTint="BF"/>
        <w:bottom w:val="single" w:sz="8" w:space="0" w:color="404040" w:themeColor="accent1" w:themeTint="BF"/>
        <w:right w:val="single" w:sz="8" w:space="0" w:color="404040" w:themeColor="accent1" w:themeTint="BF"/>
        <w:insideH w:val="single" w:sz="8" w:space="0" w:color="404040" w:themeColor="accent1" w:themeTint="BF"/>
        <w:insideV w:val="single" w:sz="8" w:space="0" w:color="404040" w:themeColor="accent1" w:themeTint="BF"/>
      </w:tblBorders>
    </w:tblPr>
    <w:tcPr>
      <w:shd w:val="clear" w:color="auto" w:fill="C0C0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shd w:val="clear" w:color="auto" w:fill="808080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843F" w:themeColor="accent2" w:themeTint="BF"/>
        <w:left w:val="single" w:sz="8" w:space="0" w:color="FF843F" w:themeColor="accent2" w:themeTint="BF"/>
        <w:bottom w:val="single" w:sz="8" w:space="0" w:color="FF843F" w:themeColor="accent2" w:themeTint="BF"/>
        <w:right w:val="single" w:sz="8" w:space="0" w:color="FF843F" w:themeColor="accent2" w:themeTint="BF"/>
        <w:insideH w:val="single" w:sz="8" w:space="0" w:color="FF843F" w:themeColor="accent2" w:themeTint="BF"/>
        <w:insideV w:val="single" w:sz="8" w:space="0" w:color="FF843F" w:themeColor="accent2" w:themeTint="BF"/>
      </w:tblBorders>
    </w:tblPr>
    <w:tcPr>
      <w:shd w:val="clear" w:color="auto" w:fill="FFD6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4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7F" w:themeFill="accent2" w:themeFillTint="7F"/>
      </w:tcPr>
    </w:tblStylePr>
    <w:tblStylePr w:type="band1Horz">
      <w:tblPr/>
      <w:tcPr>
        <w:shd w:val="clear" w:color="auto" w:fill="FFAD7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3" w:themeTint="BF"/>
        <w:left w:val="single" w:sz="8" w:space="0" w:color="E5E5E5" w:themeColor="accent3" w:themeTint="BF"/>
        <w:bottom w:val="single" w:sz="8" w:space="0" w:color="E5E5E5" w:themeColor="accent3" w:themeTint="BF"/>
        <w:right w:val="single" w:sz="8" w:space="0" w:color="E5E5E5" w:themeColor="accent3" w:themeTint="BF"/>
        <w:insideH w:val="single" w:sz="8" w:space="0" w:color="E5E5E5" w:themeColor="accent3" w:themeTint="BF"/>
        <w:insideV w:val="single" w:sz="8" w:space="0" w:color="E5E5E5" w:themeColor="accent3" w:themeTint="BF"/>
      </w:tblBorders>
    </w:tblPr>
    <w:tcPr>
      <w:shd w:val="clear" w:color="auto" w:fill="F6F6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3" w:themeFillTint="7F"/>
      </w:tcPr>
    </w:tblStylePr>
    <w:tblStylePr w:type="band1Horz">
      <w:tblPr/>
      <w:tcPr>
        <w:shd w:val="clear" w:color="auto" w:fill="EEEEE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79797" w:themeColor="accent4" w:themeTint="BF"/>
        <w:left w:val="single" w:sz="8" w:space="0" w:color="979797" w:themeColor="accent4" w:themeTint="BF"/>
        <w:bottom w:val="single" w:sz="8" w:space="0" w:color="979797" w:themeColor="accent4" w:themeTint="BF"/>
        <w:right w:val="single" w:sz="8" w:space="0" w:color="979797" w:themeColor="accent4" w:themeTint="BF"/>
        <w:insideH w:val="single" w:sz="8" w:space="0" w:color="979797" w:themeColor="accent4" w:themeTint="BF"/>
        <w:insideV w:val="single" w:sz="8" w:space="0" w:color="979797" w:themeColor="accent4" w:themeTint="BF"/>
      </w:tblBorders>
    </w:tblPr>
    <w:tcPr>
      <w:shd w:val="clear" w:color="auto" w:fill="DCDCD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979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BABA" w:themeFill="accent4" w:themeFillTint="7F"/>
      </w:tcPr>
    </w:tblStylePr>
    <w:tblStylePr w:type="band1Horz">
      <w:tblPr/>
      <w:tcPr>
        <w:shd w:val="clear" w:color="auto" w:fill="BABAB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843F" w:themeColor="accent5" w:themeTint="BF"/>
        <w:left w:val="single" w:sz="8" w:space="0" w:color="FF843F" w:themeColor="accent5" w:themeTint="BF"/>
        <w:bottom w:val="single" w:sz="8" w:space="0" w:color="FF843F" w:themeColor="accent5" w:themeTint="BF"/>
        <w:right w:val="single" w:sz="8" w:space="0" w:color="FF843F" w:themeColor="accent5" w:themeTint="BF"/>
        <w:insideH w:val="single" w:sz="8" w:space="0" w:color="FF843F" w:themeColor="accent5" w:themeTint="BF"/>
        <w:insideV w:val="single" w:sz="8" w:space="0" w:color="FF843F" w:themeColor="accent5" w:themeTint="BF"/>
      </w:tblBorders>
    </w:tblPr>
    <w:tcPr>
      <w:shd w:val="clear" w:color="auto" w:fill="FFD6B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43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7F" w:themeFill="accent5" w:themeFillTint="7F"/>
      </w:tcPr>
    </w:tblStylePr>
    <w:tblStylePr w:type="band1Horz">
      <w:tblPr/>
      <w:tcPr>
        <w:shd w:val="clear" w:color="auto" w:fill="FFAD7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  <w:insideH w:val="single" w:sz="8" w:space="0" w:color="000000" w:themeColor="accent1"/>
        <w:insideV w:val="single" w:sz="8" w:space="0" w:color="000000" w:themeColor="accent1"/>
      </w:tblBorders>
    </w:tblPr>
    <w:tcPr>
      <w:shd w:val="clear" w:color="auto" w:fill="C0C0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1" w:themeFillTint="33"/>
      </w:tc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tcBorders>
          <w:insideH w:val="single" w:sz="6" w:space="0" w:color="000000" w:themeColor="accent1"/>
          <w:insideV w:val="single" w:sz="6" w:space="0" w:color="000000" w:themeColor="accent1"/>
        </w:tcBorders>
        <w:shd w:val="clear" w:color="auto" w:fill="8080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C00" w:themeColor="accent2"/>
        <w:left w:val="single" w:sz="8" w:space="0" w:color="FE5C00" w:themeColor="accent2"/>
        <w:bottom w:val="single" w:sz="8" w:space="0" w:color="FE5C00" w:themeColor="accent2"/>
        <w:right w:val="single" w:sz="8" w:space="0" w:color="FE5C00" w:themeColor="accent2"/>
        <w:insideH w:val="single" w:sz="8" w:space="0" w:color="FE5C00" w:themeColor="accent2"/>
        <w:insideV w:val="single" w:sz="8" w:space="0" w:color="FE5C00" w:themeColor="accent2"/>
      </w:tblBorders>
    </w:tblPr>
    <w:tcPr>
      <w:shd w:val="clear" w:color="auto" w:fill="FFD6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E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ECB" w:themeFill="accent2" w:themeFillTint="33"/>
      </w:tcPr>
    </w:tblStylePr>
    <w:tblStylePr w:type="band1Vert">
      <w:tblPr/>
      <w:tcPr>
        <w:shd w:val="clear" w:color="auto" w:fill="FFAD7F" w:themeFill="accent2" w:themeFillTint="7F"/>
      </w:tcPr>
    </w:tblStylePr>
    <w:tblStylePr w:type="band1Horz">
      <w:tblPr/>
      <w:tcPr>
        <w:tcBorders>
          <w:insideH w:val="single" w:sz="6" w:space="0" w:color="FE5C00" w:themeColor="accent2"/>
          <w:insideV w:val="single" w:sz="6" w:space="0" w:color="FE5C00" w:themeColor="accent2"/>
        </w:tcBorders>
        <w:shd w:val="clear" w:color="auto" w:fill="FFAD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3"/>
        <w:left w:val="single" w:sz="8" w:space="0" w:color="DDDDDD" w:themeColor="accent3"/>
        <w:bottom w:val="single" w:sz="8" w:space="0" w:color="DDDDDD" w:themeColor="accent3"/>
        <w:right w:val="single" w:sz="8" w:space="0" w:color="DDDDDD" w:themeColor="accent3"/>
        <w:insideH w:val="single" w:sz="8" w:space="0" w:color="DDDDDD" w:themeColor="accent3"/>
        <w:insideV w:val="single" w:sz="8" w:space="0" w:color="DDDDDD" w:themeColor="accent3"/>
      </w:tblBorders>
    </w:tblPr>
    <w:tcPr>
      <w:shd w:val="clear" w:color="auto" w:fill="F6F6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3" w:themeFillTint="33"/>
      </w:tcPr>
    </w:tblStylePr>
    <w:tblStylePr w:type="band1Vert">
      <w:tblPr/>
      <w:tcPr>
        <w:shd w:val="clear" w:color="auto" w:fill="EEEEEE" w:themeFill="accent3" w:themeFillTint="7F"/>
      </w:tcPr>
    </w:tblStylePr>
    <w:tblStylePr w:type="band1Horz">
      <w:tblPr/>
      <w:tcPr>
        <w:tcBorders>
          <w:insideH w:val="single" w:sz="6" w:space="0" w:color="DDDDDD" w:themeColor="accent3"/>
          <w:insideV w:val="single" w:sz="6" w:space="0" w:color="DDDDDD" w:themeColor="accent3"/>
        </w:tcBorders>
        <w:shd w:val="clear" w:color="auto" w:fill="EEEEE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7575" w:themeColor="accent4"/>
        <w:left w:val="single" w:sz="8" w:space="0" w:color="757575" w:themeColor="accent4"/>
        <w:bottom w:val="single" w:sz="8" w:space="0" w:color="757575" w:themeColor="accent4"/>
        <w:right w:val="single" w:sz="8" w:space="0" w:color="757575" w:themeColor="accent4"/>
        <w:insideH w:val="single" w:sz="8" w:space="0" w:color="757575" w:themeColor="accent4"/>
        <w:insideV w:val="single" w:sz="8" w:space="0" w:color="757575" w:themeColor="accent4"/>
      </w:tblBorders>
    </w:tblPr>
    <w:tcPr>
      <w:shd w:val="clear" w:color="auto" w:fill="DCDCD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1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E3" w:themeFill="accent4" w:themeFillTint="33"/>
      </w:tcPr>
    </w:tblStylePr>
    <w:tblStylePr w:type="band1Vert">
      <w:tblPr/>
      <w:tcPr>
        <w:shd w:val="clear" w:color="auto" w:fill="BABABA" w:themeFill="accent4" w:themeFillTint="7F"/>
      </w:tcPr>
    </w:tblStylePr>
    <w:tblStylePr w:type="band1Horz">
      <w:tblPr/>
      <w:tcPr>
        <w:tcBorders>
          <w:insideH w:val="single" w:sz="6" w:space="0" w:color="757575" w:themeColor="accent4"/>
          <w:insideV w:val="single" w:sz="6" w:space="0" w:color="757575" w:themeColor="accent4"/>
        </w:tcBorders>
        <w:shd w:val="clear" w:color="auto" w:fill="BABAB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C00" w:themeColor="accent5"/>
        <w:left w:val="single" w:sz="8" w:space="0" w:color="FE5C00" w:themeColor="accent5"/>
        <w:bottom w:val="single" w:sz="8" w:space="0" w:color="FE5C00" w:themeColor="accent5"/>
        <w:right w:val="single" w:sz="8" w:space="0" w:color="FE5C00" w:themeColor="accent5"/>
        <w:insideH w:val="single" w:sz="8" w:space="0" w:color="FE5C00" w:themeColor="accent5"/>
        <w:insideV w:val="single" w:sz="8" w:space="0" w:color="FE5C00" w:themeColor="accent5"/>
      </w:tblBorders>
    </w:tblPr>
    <w:tcPr>
      <w:shd w:val="clear" w:color="auto" w:fill="FFD6B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EE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ECB" w:themeFill="accent5" w:themeFillTint="33"/>
      </w:tcPr>
    </w:tblStylePr>
    <w:tblStylePr w:type="band1Vert">
      <w:tblPr/>
      <w:tcPr>
        <w:shd w:val="clear" w:color="auto" w:fill="FFAD7F" w:themeFill="accent5" w:themeFillTint="7F"/>
      </w:tcPr>
    </w:tblStylePr>
    <w:tblStylePr w:type="band1Horz">
      <w:tblPr/>
      <w:tcPr>
        <w:tcBorders>
          <w:insideH w:val="single" w:sz="6" w:space="0" w:color="FE5C00" w:themeColor="accent5"/>
          <w:insideV w:val="single" w:sz="6" w:space="0" w:color="FE5C00" w:themeColor="accent5"/>
        </w:tcBorders>
        <w:shd w:val="clear" w:color="auto" w:fill="FFAD7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6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C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C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5C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5C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D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D7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CD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757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757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757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757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BAB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BAB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6B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5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5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D7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D7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bottom w:val="single" w:sz="8" w:space="0" w:color="00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accent1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000000" w:themeColor="accent1"/>
          <w:bottom w:val="single" w:sz="8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1"/>
          <w:bottom w:val="single" w:sz="8" w:space="0" w:color="000000" w:themeColor="accent1"/>
        </w:tcBorders>
      </w:tcPr>
    </w:tblStylePr>
    <w:tblStylePr w:type="band1Vert">
      <w:tblPr/>
      <w:tcPr>
        <w:shd w:val="clear" w:color="auto" w:fill="C0C0C0" w:themeFill="accent1" w:themeFillTint="3F"/>
      </w:tcPr>
    </w:tblStylePr>
    <w:tblStylePr w:type="band1Horz">
      <w:tblPr/>
      <w:tcPr>
        <w:shd w:val="clear" w:color="auto" w:fill="C0C0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5C00" w:themeColor="accent2"/>
        <w:bottom w:val="single" w:sz="8" w:space="0" w:color="FE5C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5C00" w:themeColor="accent2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FE5C00" w:themeColor="accent2"/>
          <w:bottom w:val="single" w:sz="8" w:space="0" w:color="FE5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5C00" w:themeColor="accent2"/>
          <w:bottom w:val="single" w:sz="8" w:space="0" w:color="FE5C00" w:themeColor="accent2"/>
        </w:tcBorders>
      </w:tcPr>
    </w:tblStylePr>
    <w:tblStylePr w:type="band1Vert">
      <w:tblPr/>
      <w:tcPr>
        <w:shd w:val="clear" w:color="auto" w:fill="FFD6BF" w:themeFill="accent2" w:themeFillTint="3F"/>
      </w:tcPr>
    </w:tblStylePr>
    <w:tblStylePr w:type="band1Horz">
      <w:tblPr/>
      <w:tcPr>
        <w:shd w:val="clear" w:color="auto" w:fill="FFD6B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3"/>
        <w:bottom w:val="single" w:sz="8" w:space="0" w:color="DDDDD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3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DDDDDD" w:themeColor="accent3"/>
          <w:bottom w:val="single" w:sz="8" w:space="0" w:color="DDDD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3"/>
          <w:bottom w:val="single" w:sz="8" w:space="0" w:color="DDDDDD" w:themeColor="accent3"/>
        </w:tcBorders>
      </w:tcPr>
    </w:tblStylePr>
    <w:tblStylePr w:type="band1Vert">
      <w:tblPr/>
      <w:tcPr>
        <w:shd w:val="clear" w:color="auto" w:fill="F6F6F6" w:themeFill="accent3" w:themeFillTint="3F"/>
      </w:tcPr>
    </w:tblStylePr>
    <w:tblStylePr w:type="band1Horz">
      <w:tblPr/>
      <w:tcPr>
        <w:shd w:val="clear" w:color="auto" w:fill="F6F6F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7575" w:themeColor="accent4"/>
        <w:bottom w:val="single" w:sz="8" w:space="0" w:color="75757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7575" w:themeColor="accent4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757575" w:themeColor="accent4"/>
          <w:bottom w:val="single" w:sz="8" w:space="0" w:color="75757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7575" w:themeColor="accent4"/>
          <w:bottom w:val="single" w:sz="8" w:space="0" w:color="757575" w:themeColor="accent4"/>
        </w:tcBorders>
      </w:tcPr>
    </w:tblStylePr>
    <w:tblStylePr w:type="band1Vert">
      <w:tblPr/>
      <w:tcPr>
        <w:shd w:val="clear" w:color="auto" w:fill="DCDCDC" w:themeFill="accent4" w:themeFillTint="3F"/>
      </w:tcPr>
    </w:tblStylePr>
    <w:tblStylePr w:type="band1Horz">
      <w:tblPr/>
      <w:tcPr>
        <w:shd w:val="clear" w:color="auto" w:fill="DCDCD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5C00" w:themeColor="accent5"/>
        <w:bottom w:val="single" w:sz="8" w:space="0" w:color="FE5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5C00" w:themeColor="accent5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FE5C00" w:themeColor="accent5"/>
          <w:bottom w:val="single" w:sz="8" w:space="0" w:color="FE5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5C00" w:themeColor="accent5"/>
          <w:bottom w:val="single" w:sz="8" w:space="0" w:color="FE5C00" w:themeColor="accent5"/>
        </w:tcBorders>
      </w:tcPr>
    </w:tblStylePr>
    <w:tblStylePr w:type="band1Vert">
      <w:tblPr/>
      <w:tcPr>
        <w:shd w:val="clear" w:color="auto" w:fill="FFD6BF" w:themeFill="accent5" w:themeFillTint="3F"/>
      </w:tcPr>
    </w:tblStylePr>
    <w:tblStylePr w:type="band1Horz">
      <w:tblPr/>
      <w:tcPr>
        <w:shd w:val="clear" w:color="auto" w:fill="FFD6B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C00" w:themeColor="accent2"/>
        <w:left w:val="single" w:sz="8" w:space="0" w:color="FE5C00" w:themeColor="accent2"/>
        <w:bottom w:val="single" w:sz="8" w:space="0" w:color="FE5C00" w:themeColor="accent2"/>
        <w:right w:val="single" w:sz="8" w:space="0" w:color="FE5C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5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5C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5C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6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3"/>
        <w:left w:val="single" w:sz="8" w:space="0" w:color="DDDDDD" w:themeColor="accent3"/>
        <w:bottom w:val="single" w:sz="8" w:space="0" w:color="DDDDDD" w:themeColor="accent3"/>
        <w:right w:val="single" w:sz="8" w:space="0" w:color="DDDDD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7575" w:themeColor="accent4"/>
        <w:left w:val="single" w:sz="8" w:space="0" w:color="757575" w:themeColor="accent4"/>
        <w:bottom w:val="single" w:sz="8" w:space="0" w:color="757575" w:themeColor="accent4"/>
        <w:right w:val="single" w:sz="8" w:space="0" w:color="75757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757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757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757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D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CD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C00" w:themeColor="accent5"/>
        <w:left w:val="single" w:sz="8" w:space="0" w:color="FE5C00" w:themeColor="accent5"/>
        <w:bottom w:val="single" w:sz="8" w:space="0" w:color="FE5C00" w:themeColor="accent5"/>
        <w:right w:val="single" w:sz="8" w:space="0" w:color="FE5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5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5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5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6B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1" w:themeTint="BF"/>
        <w:left w:val="single" w:sz="8" w:space="0" w:color="404040" w:themeColor="accent1" w:themeTint="BF"/>
        <w:bottom w:val="single" w:sz="8" w:space="0" w:color="404040" w:themeColor="accent1" w:themeTint="BF"/>
        <w:right w:val="single" w:sz="8" w:space="0" w:color="404040" w:themeColor="accent1" w:themeTint="BF"/>
        <w:insideH w:val="single" w:sz="8" w:space="0" w:color="4040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accent1" w:themeTint="BF"/>
          <w:left w:val="single" w:sz="8" w:space="0" w:color="404040" w:themeColor="accent1" w:themeTint="BF"/>
          <w:bottom w:val="single" w:sz="8" w:space="0" w:color="404040" w:themeColor="accent1" w:themeTint="BF"/>
          <w:right w:val="single" w:sz="8" w:space="0" w:color="404040" w:themeColor="accent1" w:themeTint="BF"/>
          <w:insideH w:val="nil"/>
          <w:insideV w:val="nil"/>
        </w:tcBorders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1" w:themeTint="BF"/>
          <w:left w:val="single" w:sz="8" w:space="0" w:color="404040" w:themeColor="accent1" w:themeTint="BF"/>
          <w:bottom w:val="single" w:sz="8" w:space="0" w:color="404040" w:themeColor="accent1" w:themeTint="BF"/>
          <w:right w:val="single" w:sz="8" w:space="0" w:color="4040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843F" w:themeColor="accent2" w:themeTint="BF"/>
        <w:left w:val="single" w:sz="8" w:space="0" w:color="FF843F" w:themeColor="accent2" w:themeTint="BF"/>
        <w:bottom w:val="single" w:sz="8" w:space="0" w:color="FF843F" w:themeColor="accent2" w:themeTint="BF"/>
        <w:right w:val="single" w:sz="8" w:space="0" w:color="FF843F" w:themeColor="accent2" w:themeTint="BF"/>
        <w:insideH w:val="single" w:sz="8" w:space="0" w:color="FF84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43F" w:themeColor="accent2" w:themeTint="BF"/>
          <w:left w:val="single" w:sz="8" w:space="0" w:color="FF843F" w:themeColor="accent2" w:themeTint="BF"/>
          <w:bottom w:val="single" w:sz="8" w:space="0" w:color="FF843F" w:themeColor="accent2" w:themeTint="BF"/>
          <w:right w:val="single" w:sz="8" w:space="0" w:color="FF843F" w:themeColor="accent2" w:themeTint="BF"/>
          <w:insideH w:val="nil"/>
          <w:insideV w:val="nil"/>
        </w:tcBorders>
        <w:shd w:val="clear" w:color="auto" w:fill="FE5C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43F" w:themeColor="accent2" w:themeTint="BF"/>
          <w:left w:val="single" w:sz="8" w:space="0" w:color="FF843F" w:themeColor="accent2" w:themeTint="BF"/>
          <w:bottom w:val="single" w:sz="8" w:space="0" w:color="FF843F" w:themeColor="accent2" w:themeTint="BF"/>
          <w:right w:val="single" w:sz="8" w:space="0" w:color="FF84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6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3" w:themeTint="BF"/>
        <w:left w:val="single" w:sz="8" w:space="0" w:color="E5E5E5" w:themeColor="accent3" w:themeTint="BF"/>
        <w:bottom w:val="single" w:sz="8" w:space="0" w:color="E5E5E5" w:themeColor="accent3" w:themeTint="BF"/>
        <w:right w:val="single" w:sz="8" w:space="0" w:color="E5E5E5" w:themeColor="accent3" w:themeTint="BF"/>
        <w:insideH w:val="single" w:sz="8" w:space="0" w:color="E5E5E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3" w:themeTint="BF"/>
          <w:left w:val="single" w:sz="8" w:space="0" w:color="E5E5E5" w:themeColor="accent3" w:themeTint="BF"/>
          <w:bottom w:val="single" w:sz="8" w:space="0" w:color="E5E5E5" w:themeColor="accent3" w:themeTint="BF"/>
          <w:right w:val="single" w:sz="8" w:space="0" w:color="E5E5E5" w:themeColor="accent3" w:themeTint="BF"/>
          <w:insideH w:val="nil"/>
          <w:insideV w:val="nil"/>
        </w:tcBorders>
        <w:shd w:val="clear" w:color="auto" w:fill="DDDDD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3" w:themeTint="BF"/>
          <w:left w:val="single" w:sz="8" w:space="0" w:color="E5E5E5" w:themeColor="accent3" w:themeTint="BF"/>
          <w:bottom w:val="single" w:sz="8" w:space="0" w:color="E5E5E5" w:themeColor="accent3" w:themeTint="BF"/>
          <w:right w:val="single" w:sz="8" w:space="0" w:color="E5E5E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79797" w:themeColor="accent4" w:themeTint="BF"/>
        <w:left w:val="single" w:sz="8" w:space="0" w:color="979797" w:themeColor="accent4" w:themeTint="BF"/>
        <w:bottom w:val="single" w:sz="8" w:space="0" w:color="979797" w:themeColor="accent4" w:themeTint="BF"/>
        <w:right w:val="single" w:sz="8" w:space="0" w:color="979797" w:themeColor="accent4" w:themeTint="BF"/>
        <w:insideH w:val="single" w:sz="8" w:space="0" w:color="97979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9797" w:themeColor="accent4" w:themeTint="BF"/>
          <w:left w:val="single" w:sz="8" w:space="0" w:color="979797" w:themeColor="accent4" w:themeTint="BF"/>
          <w:bottom w:val="single" w:sz="8" w:space="0" w:color="979797" w:themeColor="accent4" w:themeTint="BF"/>
          <w:right w:val="single" w:sz="8" w:space="0" w:color="979797" w:themeColor="accent4" w:themeTint="BF"/>
          <w:insideH w:val="nil"/>
          <w:insideV w:val="nil"/>
        </w:tcBorders>
        <w:shd w:val="clear" w:color="auto" w:fill="75757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9797" w:themeColor="accent4" w:themeTint="BF"/>
          <w:left w:val="single" w:sz="8" w:space="0" w:color="979797" w:themeColor="accent4" w:themeTint="BF"/>
          <w:bottom w:val="single" w:sz="8" w:space="0" w:color="979797" w:themeColor="accent4" w:themeTint="BF"/>
          <w:right w:val="single" w:sz="8" w:space="0" w:color="97979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CD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843F" w:themeColor="accent5" w:themeTint="BF"/>
        <w:left w:val="single" w:sz="8" w:space="0" w:color="FF843F" w:themeColor="accent5" w:themeTint="BF"/>
        <w:bottom w:val="single" w:sz="8" w:space="0" w:color="FF843F" w:themeColor="accent5" w:themeTint="BF"/>
        <w:right w:val="single" w:sz="8" w:space="0" w:color="FF843F" w:themeColor="accent5" w:themeTint="BF"/>
        <w:insideH w:val="single" w:sz="8" w:space="0" w:color="FF843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43F" w:themeColor="accent5" w:themeTint="BF"/>
          <w:left w:val="single" w:sz="8" w:space="0" w:color="FF843F" w:themeColor="accent5" w:themeTint="BF"/>
          <w:bottom w:val="single" w:sz="8" w:space="0" w:color="FF843F" w:themeColor="accent5" w:themeTint="BF"/>
          <w:right w:val="single" w:sz="8" w:space="0" w:color="FF843F" w:themeColor="accent5" w:themeTint="BF"/>
          <w:insideH w:val="nil"/>
          <w:insideV w:val="nil"/>
        </w:tcBorders>
        <w:shd w:val="clear" w:color="auto" w:fill="FE5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43F" w:themeColor="accent5" w:themeTint="BF"/>
          <w:left w:val="single" w:sz="8" w:space="0" w:color="FF843F" w:themeColor="accent5" w:themeTint="BF"/>
          <w:bottom w:val="single" w:sz="8" w:space="0" w:color="FF843F" w:themeColor="accent5" w:themeTint="BF"/>
          <w:right w:val="single" w:sz="8" w:space="0" w:color="FF843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B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6B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5C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5C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5C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757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57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757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5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5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5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0000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033F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edicine.okstate.edu/echo/atsm-echo.htm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redcap.okstate.edu/surveys/?s=3KY39MLMMHKCCHM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12977C7544341458BDD1CDFC09C4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7BA32-7A3A-4E0D-AE04-89D917585CD0}"/>
      </w:docPartPr>
      <w:docPartBody>
        <w:p w:rsidR="00EB2D3D" w:rsidRDefault="00EB2D3D">
          <w:pPr>
            <w:pStyle w:val="F12977C7544341458BDD1CDFC09C4656"/>
          </w:pPr>
          <w:r>
            <w:t>Event Title, Up to Two Lines</w:t>
          </w:r>
        </w:p>
      </w:docPartBody>
    </w:docPart>
    <w:docPart>
      <w:docPartPr>
        <w:name w:val="F27FB2E3F41C47D882E700E109ABF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B80CC-0737-4413-BF6D-730DACA3307E}"/>
      </w:docPartPr>
      <w:docPartBody>
        <w:p w:rsidR="00EB2D3D" w:rsidRDefault="00EB2D3D">
          <w:pPr>
            <w:pStyle w:val="F27FB2E3F41C47D882E700E109ABFE5A"/>
          </w:pPr>
          <w:r>
            <w:t>Add Key Info About Your Event Here!</w:t>
          </w:r>
        </w:p>
      </w:docPartBody>
    </w:docPart>
    <w:docPart>
      <w:docPartPr>
        <w:name w:val="CEB50FE39A4E4623BC89AE582BA47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23504-89B5-4882-96C8-6BEEC150E473}"/>
      </w:docPartPr>
      <w:docPartBody>
        <w:p w:rsidR="00EB2D3D" w:rsidRDefault="00EB2D3D">
          <w:pPr>
            <w:pStyle w:val="CEB50FE39A4E4623BC89AE582BA475F8"/>
          </w:pPr>
          <w:r>
            <w:t>____</w:t>
          </w:r>
        </w:p>
      </w:docPartBody>
    </w:docPart>
    <w:docPart>
      <w:docPartPr>
        <w:name w:val="DE0CE418DE1C4683BB9D7A8C7A9C1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37F52-9869-43E7-93C0-79B09C52EFE1}"/>
      </w:docPartPr>
      <w:docPartBody>
        <w:p w:rsidR="00EB2D3D" w:rsidRDefault="00EB2D3D">
          <w:pPr>
            <w:pStyle w:val="DE0CE418DE1C4683BB9D7A8C7A9C103E"/>
          </w:pPr>
          <w:r>
            <w:t>Don’t Be Shy—Tell Them Why They Can’t Miss This Event!</w:t>
          </w:r>
        </w:p>
      </w:docPartBody>
    </w:docPart>
    <w:docPart>
      <w:docPartPr>
        <w:name w:val="86DE064507ED4911A8DBB939A6AC7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A4343-1566-4B4A-B6FC-A6E3C4240C79}"/>
      </w:docPartPr>
      <w:docPartBody>
        <w:p w:rsidR="00EB2D3D" w:rsidRDefault="00EB2D3D">
          <w:pPr>
            <w:pStyle w:val="86DE064507ED4911A8DBB939A6AC729E"/>
          </w:pPr>
          <w:r w:rsidRPr="00655EA2">
            <w:t>____</w:t>
          </w:r>
        </w:p>
      </w:docPartBody>
    </w:docPart>
    <w:docPart>
      <w:docPartPr>
        <w:name w:val="7C464ABDD7DD4EE295762FCD7E558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87882-9163-4B64-8B16-28648432E642}"/>
      </w:docPartPr>
      <w:docPartBody>
        <w:p w:rsidR="00EB2D3D" w:rsidRDefault="00EB2D3D">
          <w:pPr>
            <w:pStyle w:val="7C464ABDD7DD4EE295762FCD7E55882C"/>
          </w:pPr>
          <w:r>
            <w:t>One More Exciting Point Here!</w:t>
          </w:r>
        </w:p>
      </w:docPartBody>
    </w:docPart>
    <w:docPart>
      <w:docPartPr>
        <w:name w:val="E4889A3EFAEA4EDDA43E4E3621E01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B352A-9A4A-44C5-A3F7-51258CA6F1D7}"/>
      </w:docPartPr>
      <w:docPartBody>
        <w:p w:rsidR="00EB2D3D" w:rsidRDefault="00EB2D3D">
          <w:pPr>
            <w:pStyle w:val="E4889A3EFAEA4EDDA43E4E3621E01732"/>
          </w:pPr>
          <w:r w:rsidRPr="00655EA2">
            <w:t>____</w:t>
          </w:r>
        </w:p>
      </w:docPartBody>
    </w:docPart>
    <w:docPart>
      <w:docPartPr>
        <w:name w:val="A91FB47BBA4C4F328617D3CE47C44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1E0B8-C840-476F-A9E9-0F481236EFBF}"/>
      </w:docPartPr>
      <w:docPartBody>
        <w:p w:rsidR="00EB2D3D" w:rsidRDefault="00EB2D3D">
          <w:pPr>
            <w:pStyle w:val="A91FB47BBA4C4F328617D3CE47C44836"/>
          </w:pPr>
          <w:r>
            <w:t>____</w:t>
          </w:r>
        </w:p>
      </w:docPartBody>
    </w:docPart>
    <w:docPart>
      <w:docPartPr>
        <w:name w:val="27260A0C34434199B743B79DA21CD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A0C56-EE16-4054-9D50-583904B2E0FF}"/>
      </w:docPartPr>
      <w:docPartBody>
        <w:p w:rsidR="00EB2D3D" w:rsidRDefault="00EB2D3D">
          <w:pPr>
            <w:pStyle w:val="27260A0C34434199B743B79DA21CD3FC"/>
          </w:pPr>
          <w:r>
            <w:t>Street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otham Narrow">
    <w:altName w:val="Tahoma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B99"/>
    <w:rsid w:val="007A63FA"/>
    <w:rsid w:val="00921C77"/>
    <w:rsid w:val="00C35556"/>
    <w:rsid w:val="00CA4F01"/>
    <w:rsid w:val="00D35B99"/>
    <w:rsid w:val="00EB2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12977C7544341458BDD1CDFC09C4656">
    <w:name w:val="F12977C7544341458BDD1CDFC09C4656"/>
  </w:style>
  <w:style w:type="paragraph" w:customStyle="1" w:styleId="F27FB2E3F41C47D882E700E109ABFE5A">
    <w:name w:val="F27FB2E3F41C47D882E700E109ABFE5A"/>
  </w:style>
  <w:style w:type="paragraph" w:customStyle="1" w:styleId="CEB50FE39A4E4623BC89AE582BA475F8">
    <w:name w:val="CEB50FE39A4E4623BC89AE582BA475F8"/>
  </w:style>
  <w:style w:type="paragraph" w:customStyle="1" w:styleId="DE0CE418DE1C4683BB9D7A8C7A9C103E">
    <w:name w:val="DE0CE418DE1C4683BB9D7A8C7A9C103E"/>
  </w:style>
  <w:style w:type="paragraph" w:customStyle="1" w:styleId="86DE064507ED4911A8DBB939A6AC729E">
    <w:name w:val="86DE064507ED4911A8DBB939A6AC729E"/>
  </w:style>
  <w:style w:type="paragraph" w:customStyle="1" w:styleId="7C464ABDD7DD4EE295762FCD7E55882C">
    <w:name w:val="7C464ABDD7DD4EE295762FCD7E55882C"/>
  </w:style>
  <w:style w:type="paragraph" w:customStyle="1" w:styleId="E4889A3EFAEA4EDDA43E4E3621E01732">
    <w:name w:val="E4889A3EFAEA4EDDA43E4E3621E01732"/>
  </w:style>
  <w:style w:type="paragraph" w:customStyle="1" w:styleId="A91FB47BBA4C4F328617D3CE47C44836">
    <w:name w:val="A91FB47BBA4C4F328617D3CE47C44836"/>
  </w:style>
  <w:style w:type="paragraph" w:customStyle="1" w:styleId="27260A0C34434199B743B79DA21CD3FC">
    <w:name w:val="27260A0C34434199B743B79DA21CD3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SU Theme">
  <a:themeElements>
    <a:clrScheme name="OSU">
      <a:dk1>
        <a:sysClr val="windowText" lastClr="000000"/>
      </a:dk1>
      <a:lt1>
        <a:sysClr val="window" lastClr="FFFFFF"/>
      </a:lt1>
      <a:dk2>
        <a:srgbClr val="757575"/>
      </a:dk2>
      <a:lt2>
        <a:srgbClr val="E7E6E6"/>
      </a:lt2>
      <a:accent1>
        <a:srgbClr val="000000"/>
      </a:accent1>
      <a:accent2>
        <a:srgbClr val="FE5C00"/>
      </a:accent2>
      <a:accent3>
        <a:srgbClr val="DDDDDD"/>
      </a:accent3>
      <a:accent4>
        <a:srgbClr val="757575"/>
      </a:accent4>
      <a:accent5>
        <a:srgbClr val="FE5C00"/>
      </a:accent5>
      <a:accent6>
        <a:srgbClr val="FFFFFF"/>
      </a:accent6>
      <a:hlink>
        <a:srgbClr val="FE5C00"/>
      </a:hlink>
      <a:folHlink>
        <a:srgbClr val="FE5C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Byron, Jade</cp:lastModifiedBy>
  <cp:revision>3</cp:revision>
  <cp:lastPrinted>2012-12-25T21:02:00Z</cp:lastPrinted>
  <dcterms:created xsi:type="dcterms:W3CDTF">2023-09-21T17:51:00Z</dcterms:created>
  <dcterms:modified xsi:type="dcterms:W3CDTF">2023-09-21T17:57:00Z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GrammarlyDocumentId">
    <vt:lpwstr>bd197e16-3878-49a7-8b41-29e66eeb629e</vt:lpwstr>
  </property>
</Properties>
</file>